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CEFA" w14:textId="12AB00E9" w:rsidR="00BA2F4B" w:rsidRPr="000554AE" w:rsidRDefault="000554AE" w:rsidP="00EB7843">
      <w:pPr>
        <w:jc w:val="center"/>
        <w:rPr>
          <w:b/>
          <w:bCs/>
          <w:sz w:val="32"/>
          <w:szCs w:val="32"/>
          <w:lang w:val="en-GB"/>
        </w:rPr>
      </w:pPr>
      <w:r w:rsidRPr="000554AE">
        <w:rPr>
          <w:b/>
          <w:bCs/>
          <w:sz w:val="32"/>
          <w:szCs w:val="32"/>
          <w:lang w:val="en-GB"/>
        </w:rPr>
        <w:t>VENUE HIRE FORM</w:t>
      </w:r>
    </w:p>
    <w:p w14:paraId="3A88B193" w14:textId="6EE5FD8E" w:rsidR="00EB7843" w:rsidRPr="000554AE" w:rsidRDefault="00EB7843" w:rsidP="00EB7843">
      <w:pPr>
        <w:jc w:val="center"/>
        <w:rPr>
          <w:b/>
          <w:bCs/>
          <w:sz w:val="32"/>
          <w:szCs w:val="32"/>
          <w:lang w:val="en-GB"/>
        </w:rPr>
      </w:pPr>
      <w:r w:rsidRPr="000554AE">
        <w:rPr>
          <w:b/>
          <w:bCs/>
          <w:sz w:val="32"/>
          <w:szCs w:val="32"/>
          <w:lang w:val="en-GB"/>
        </w:rPr>
        <w:t>ZRS Koper</w:t>
      </w:r>
    </w:p>
    <w:p w14:paraId="487927E3" w14:textId="18D8BFF1" w:rsidR="00BA2F4B" w:rsidRPr="000554AE" w:rsidRDefault="000554AE" w:rsidP="00BA2F4B">
      <w:pPr>
        <w:rPr>
          <w:b/>
          <w:bCs/>
          <w:sz w:val="32"/>
          <w:szCs w:val="32"/>
          <w:lang w:val="en-GB"/>
        </w:rPr>
      </w:pPr>
      <w:r w:rsidRPr="000554AE">
        <w:rPr>
          <w:b/>
          <w:bCs/>
          <w:sz w:val="32"/>
          <w:szCs w:val="32"/>
          <w:lang w:val="en-GB"/>
        </w:rPr>
        <w:t>EVENT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EB7843" w:rsidRPr="000554AE" w14:paraId="5DAE6616" w14:textId="77777777" w:rsidTr="00B341F4">
        <w:tc>
          <w:tcPr>
            <w:tcW w:w="5098" w:type="dxa"/>
            <w:shd w:val="clear" w:color="auto" w:fill="33CCCC"/>
          </w:tcPr>
          <w:p w14:paraId="124A8D22" w14:textId="52119D2D" w:rsidR="00EB7843" w:rsidRPr="000554AE" w:rsidRDefault="000554AE" w:rsidP="00EB7843">
            <w:pPr>
              <w:rPr>
                <w:rFonts w:ascii="Arial" w:hAnsi="Arial" w:cs="Arial"/>
                <w:lang w:val="en-GB"/>
              </w:rPr>
            </w:pPr>
            <w:r w:rsidRPr="000554AE">
              <w:rPr>
                <w:rFonts w:ascii="Arial" w:hAnsi="Arial" w:cs="Arial"/>
                <w:lang w:val="en-GB"/>
              </w:rPr>
              <w:t>Name of event</w:t>
            </w:r>
            <w:r w:rsidR="00EB7843" w:rsidRPr="000554AE">
              <w:rPr>
                <w:rFonts w:ascii="Arial" w:hAnsi="Arial" w:cs="Arial"/>
                <w:lang w:val="en-GB"/>
              </w:rPr>
              <w:t>:</w:t>
            </w:r>
          </w:p>
          <w:p w14:paraId="42139C23" w14:textId="77777777" w:rsidR="00EB7843" w:rsidRPr="000554AE" w:rsidRDefault="00EB7843" w:rsidP="00BA2F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4" w:type="dxa"/>
          </w:tcPr>
          <w:p w14:paraId="0559B62C" w14:textId="77777777" w:rsidR="00EB7843" w:rsidRPr="000554AE" w:rsidRDefault="00EB7843" w:rsidP="00BA2F4B">
            <w:pPr>
              <w:rPr>
                <w:rFonts w:ascii="Arial" w:hAnsi="Arial" w:cs="Arial"/>
                <w:lang w:val="en-GB"/>
              </w:rPr>
            </w:pPr>
          </w:p>
        </w:tc>
      </w:tr>
      <w:tr w:rsidR="00EB7843" w:rsidRPr="000554AE" w14:paraId="4CD161C8" w14:textId="77777777" w:rsidTr="00B341F4">
        <w:tc>
          <w:tcPr>
            <w:tcW w:w="5098" w:type="dxa"/>
            <w:shd w:val="clear" w:color="auto" w:fill="33CCCC"/>
          </w:tcPr>
          <w:p w14:paraId="5A53D4E0" w14:textId="4449D756" w:rsidR="00EB7843" w:rsidRPr="000554AE" w:rsidRDefault="000554AE" w:rsidP="00EB7843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Type of event</w:t>
            </w:r>
            <w:r w:rsidR="00977DDC"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(</w:t>
            </w:r>
            <w: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brief description</w:t>
            </w:r>
            <w:r w:rsidR="00977DDC"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)</w:t>
            </w:r>
            <w:r w:rsidR="00EB7843"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:</w:t>
            </w:r>
          </w:p>
          <w:p w14:paraId="068F4B5D" w14:textId="77777777" w:rsidR="00EB7843" w:rsidRPr="000554AE" w:rsidRDefault="00EB7843" w:rsidP="00EB784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4" w:type="dxa"/>
          </w:tcPr>
          <w:p w14:paraId="424ADB71" w14:textId="77777777" w:rsidR="00EB7843" w:rsidRPr="000554AE" w:rsidRDefault="00EB7843" w:rsidP="00BA2F4B">
            <w:pPr>
              <w:rPr>
                <w:rFonts w:ascii="Arial" w:hAnsi="Arial" w:cs="Arial"/>
                <w:lang w:val="en-GB"/>
              </w:rPr>
            </w:pPr>
          </w:p>
        </w:tc>
      </w:tr>
      <w:tr w:rsidR="00EB7843" w:rsidRPr="000554AE" w14:paraId="37336DD2" w14:textId="77777777" w:rsidTr="00B341F4">
        <w:tc>
          <w:tcPr>
            <w:tcW w:w="5098" w:type="dxa"/>
            <w:shd w:val="clear" w:color="auto" w:fill="33CCCC"/>
          </w:tcPr>
          <w:p w14:paraId="483D83DA" w14:textId="52CAE50F" w:rsidR="00EB7843" w:rsidRPr="000554AE" w:rsidRDefault="000554AE" w:rsidP="00EB78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Anticipated number of visitors/participants</w:t>
            </w:r>
            <w:r w:rsidR="00EB7843" w:rsidRPr="000554AE">
              <w:rPr>
                <w:rFonts w:ascii="Arial" w:hAnsi="Arial" w:cs="Arial"/>
                <w:lang w:val="en-GB"/>
              </w:rPr>
              <w:t>:</w:t>
            </w:r>
          </w:p>
          <w:p w14:paraId="17A1066F" w14:textId="77777777" w:rsidR="00EB7843" w:rsidRPr="000554AE" w:rsidRDefault="00EB7843" w:rsidP="00BA2F4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4" w:type="dxa"/>
          </w:tcPr>
          <w:p w14:paraId="17807C76" w14:textId="77777777" w:rsidR="00EB7843" w:rsidRPr="000554AE" w:rsidRDefault="00EB7843" w:rsidP="00BA2F4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AF51CD3" w14:textId="77777777" w:rsidR="00EB7843" w:rsidRPr="000554AE" w:rsidRDefault="00EB7843" w:rsidP="00BA2F4B">
      <w:pPr>
        <w:rPr>
          <w:lang w:val="en-GB"/>
        </w:rPr>
      </w:pPr>
    </w:p>
    <w:p w14:paraId="0984E324" w14:textId="3D9DA4BE" w:rsidR="00EB7843" w:rsidRPr="000554AE" w:rsidRDefault="003115E1" w:rsidP="00BA2F4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CLIENT</w:t>
      </w:r>
      <w:r w:rsidR="00610830" w:rsidRPr="00610830">
        <w:rPr>
          <w:b/>
          <w:bCs/>
          <w:sz w:val="32"/>
          <w:szCs w:val="32"/>
          <w:lang w:val="en-GB"/>
        </w:rPr>
        <w:t xml:space="preserve"> </w:t>
      </w:r>
      <w:r w:rsidR="00610830">
        <w:rPr>
          <w:b/>
          <w:bCs/>
          <w:sz w:val="32"/>
          <w:szCs w:val="32"/>
          <w:lang w:val="en-GB"/>
        </w:rPr>
        <w:t>INFORMATION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EB7843" w:rsidRPr="000554AE" w14:paraId="094ACA23" w14:textId="77777777" w:rsidTr="00B341F4">
        <w:tc>
          <w:tcPr>
            <w:tcW w:w="5098" w:type="dxa"/>
            <w:shd w:val="clear" w:color="auto" w:fill="33CCCC"/>
          </w:tcPr>
          <w:p w14:paraId="085F37EF" w14:textId="37F5501D" w:rsidR="00EB7843" w:rsidRPr="000554AE" w:rsidRDefault="000554AE" w:rsidP="00EB78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organisation</w:t>
            </w:r>
            <w:r w:rsidR="00EB7843" w:rsidRPr="000554AE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t xml:space="preserve">Name and </w:t>
            </w:r>
            <w:r w:rsidR="004A74B1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urname</w:t>
            </w:r>
            <w:r w:rsidR="00EB7843" w:rsidRPr="000554AE">
              <w:rPr>
                <w:rFonts w:ascii="Arial" w:hAnsi="Arial" w:cs="Arial"/>
                <w:lang w:val="en-GB"/>
              </w:rPr>
              <w:t>:</w:t>
            </w:r>
          </w:p>
          <w:p w14:paraId="50C798B2" w14:textId="77777777" w:rsidR="00EB7843" w:rsidRPr="000554AE" w:rsidRDefault="00EB7843" w:rsidP="00BA2F4B">
            <w:pPr>
              <w:rPr>
                <w:rFonts w:ascii="Arial" w:eastAsiaTheme="minorHAnsi" w:hAnsi="Arial" w:cs="Arial"/>
                <w:kern w:val="2"/>
                <w:sz w:val="22"/>
                <w:szCs w:val="22"/>
                <w:lang w:val="en-GB" w:eastAsia="en-US"/>
                <w14:ligatures w14:val="standardContextual"/>
              </w:rPr>
            </w:pPr>
          </w:p>
        </w:tc>
        <w:tc>
          <w:tcPr>
            <w:tcW w:w="3964" w:type="dxa"/>
          </w:tcPr>
          <w:p w14:paraId="1439D270" w14:textId="77777777" w:rsidR="00EB7843" w:rsidRPr="000554AE" w:rsidRDefault="00EB7843" w:rsidP="00BA2F4B">
            <w:pPr>
              <w:rPr>
                <w:rFonts w:ascii="Arial" w:hAnsi="Arial" w:cs="Arial"/>
                <w:lang w:val="en-GB"/>
              </w:rPr>
            </w:pPr>
          </w:p>
        </w:tc>
      </w:tr>
      <w:tr w:rsidR="00EB7843" w:rsidRPr="000554AE" w14:paraId="6ADE852A" w14:textId="77777777" w:rsidTr="00B341F4">
        <w:tc>
          <w:tcPr>
            <w:tcW w:w="5098" w:type="dxa"/>
            <w:shd w:val="clear" w:color="auto" w:fill="33CCCC"/>
          </w:tcPr>
          <w:p w14:paraId="3C1BC4AE" w14:textId="134A3D89" w:rsidR="00EB7843" w:rsidRPr="000554AE" w:rsidRDefault="000554AE" w:rsidP="00EB78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</w:t>
            </w:r>
            <w:r w:rsidR="00EB7843" w:rsidRPr="000554AE">
              <w:rPr>
                <w:rFonts w:ascii="Arial" w:hAnsi="Arial" w:cs="Arial"/>
                <w:lang w:val="en-GB"/>
              </w:rPr>
              <w:t>:</w:t>
            </w:r>
          </w:p>
          <w:p w14:paraId="15396414" w14:textId="77777777" w:rsidR="00EB7843" w:rsidRPr="000554AE" w:rsidRDefault="00EB7843" w:rsidP="00BA2F4B">
            <w:pPr>
              <w:rPr>
                <w:rFonts w:ascii="Arial" w:eastAsiaTheme="minorHAnsi" w:hAnsi="Arial" w:cs="Arial"/>
                <w:kern w:val="2"/>
                <w:sz w:val="22"/>
                <w:szCs w:val="22"/>
                <w:lang w:val="en-GB" w:eastAsia="en-US"/>
                <w14:ligatures w14:val="standardContextual"/>
              </w:rPr>
            </w:pPr>
          </w:p>
        </w:tc>
        <w:tc>
          <w:tcPr>
            <w:tcW w:w="3964" w:type="dxa"/>
          </w:tcPr>
          <w:p w14:paraId="55C1120E" w14:textId="77777777" w:rsidR="00EB7843" w:rsidRPr="000554AE" w:rsidRDefault="00EB7843" w:rsidP="00BA2F4B">
            <w:pPr>
              <w:rPr>
                <w:rFonts w:ascii="Arial" w:hAnsi="Arial" w:cs="Arial"/>
                <w:lang w:val="en-GB"/>
              </w:rPr>
            </w:pPr>
          </w:p>
        </w:tc>
      </w:tr>
      <w:tr w:rsidR="00231B25" w:rsidRPr="000554AE" w14:paraId="71952A02" w14:textId="77777777" w:rsidTr="00B341F4">
        <w:tc>
          <w:tcPr>
            <w:tcW w:w="5098" w:type="dxa"/>
            <w:shd w:val="clear" w:color="auto" w:fill="33CCCC"/>
          </w:tcPr>
          <w:p w14:paraId="0C02B712" w14:textId="2429446F" w:rsidR="00231B25" w:rsidRPr="000554AE" w:rsidRDefault="000554AE" w:rsidP="00EB78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Tax no. of the organisation</w:t>
            </w:r>
            <w:r w:rsidR="00231B25" w:rsidRPr="000554AE">
              <w:rPr>
                <w:rFonts w:ascii="Arial" w:hAnsi="Arial" w:cs="Arial"/>
                <w:lang w:val="en-GB"/>
              </w:rPr>
              <w:t>:</w:t>
            </w:r>
          </w:p>
          <w:p w14:paraId="1757BE0B" w14:textId="34B4C965" w:rsidR="00231B25" w:rsidRPr="000554AE" w:rsidRDefault="00231B25" w:rsidP="00EB784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4" w:type="dxa"/>
          </w:tcPr>
          <w:p w14:paraId="1C227953" w14:textId="77777777" w:rsidR="00231B25" w:rsidRPr="000554AE" w:rsidRDefault="00231B25" w:rsidP="00BA2F4B">
            <w:pPr>
              <w:rPr>
                <w:rFonts w:ascii="Arial" w:hAnsi="Arial" w:cs="Arial"/>
                <w:lang w:val="en-GB"/>
              </w:rPr>
            </w:pPr>
          </w:p>
        </w:tc>
      </w:tr>
      <w:tr w:rsidR="00EB7843" w:rsidRPr="000554AE" w14:paraId="3C404A9C" w14:textId="77777777" w:rsidTr="00B341F4">
        <w:tc>
          <w:tcPr>
            <w:tcW w:w="5098" w:type="dxa"/>
            <w:shd w:val="clear" w:color="auto" w:fill="33CCCC"/>
          </w:tcPr>
          <w:p w14:paraId="0A2CB12C" w14:textId="0442C41E" w:rsidR="00EB7843" w:rsidRPr="000554AE" w:rsidRDefault="000554AE" w:rsidP="00EB78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person</w:t>
            </w:r>
            <w:r w:rsidR="00EB7843" w:rsidRPr="000554AE">
              <w:rPr>
                <w:rFonts w:ascii="Arial" w:hAnsi="Arial" w:cs="Arial"/>
                <w:lang w:val="en-GB"/>
              </w:rPr>
              <w:t>:</w:t>
            </w:r>
          </w:p>
          <w:p w14:paraId="75A7938A" w14:textId="77777777" w:rsidR="00EB7843" w:rsidRPr="000554AE" w:rsidRDefault="00EB7843" w:rsidP="00BA2F4B">
            <w:pPr>
              <w:rPr>
                <w:rFonts w:ascii="Arial" w:eastAsiaTheme="minorHAnsi" w:hAnsi="Arial" w:cs="Arial"/>
                <w:kern w:val="2"/>
                <w:sz w:val="22"/>
                <w:szCs w:val="22"/>
                <w:lang w:val="en-GB" w:eastAsia="en-US"/>
                <w14:ligatures w14:val="standardContextual"/>
              </w:rPr>
            </w:pPr>
          </w:p>
        </w:tc>
        <w:tc>
          <w:tcPr>
            <w:tcW w:w="3964" w:type="dxa"/>
          </w:tcPr>
          <w:p w14:paraId="38D41BEE" w14:textId="77777777" w:rsidR="00EB7843" w:rsidRPr="000554AE" w:rsidRDefault="00EB7843" w:rsidP="00BA2F4B">
            <w:pPr>
              <w:rPr>
                <w:rFonts w:ascii="Arial" w:hAnsi="Arial" w:cs="Arial"/>
                <w:lang w:val="en-GB"/>
              </w:rPr>
            </w:pPr>
          </w:p>
        </w:tc>
      </w:tr>
      <w:tr w:rsidR="00EB7843" w:rsidRPr="000554AE" w14:paraId="0A65AC96" w14:textId="77777777" w:rsidTr="00B341F4">
        <w:tc>
          <w:tcPr>
            <w:tcW w:w="5098" w:type="dxa"/>
            <w:shd w:val="clear" w:color="auto" w:fill="33CCCC"/>
          </w:tcPr>
          <w:p w14:paraId="0E56006C" w14:textId="575B0DF7" w:rsidR="00EB7843" w:rsidRPr="000554AE" w:rsidRDefault="00B341F4" w:rsidP="00EB78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</w:t>
            </w:r>
            <w:r w:rsidR="000554AE">
              <w:rPr>
                <w:rFonts w:ascii="Arial" w:hAnsi="Arial" w:cs="Arial"/>
                <w:lang w:val="en-GB"/>
              </w:rPr>
              <w:t xml:space="preserve"> no.</w:t>
            </w:r>
            <w:r w:rsidR="00EB7843" w:rsidRPr="000554AE">
              <w:rPr>
                <w:rFonts w:ascii="Arial" w:hAnsi="Arial" w:cs="Arial"/>
                <w:lang w:val="en-GB"/>
              </w:rPr>
              <w:t>:</w:t>
            </w:r>
          </w:p>
          <w:p w14:paraId="097B11A6" w14:textId="77777777" w:rsidR="00EB7843" w:rsidRPr="000554AE" w:rsidRDefault="00EB7843" w:rsidP="00BA2F4B">
            <w:pPr>
              <w:rPr>
                <w:rFonts w:ascii="Arial" w:eastAsiaTheme="minorHAnsi" w:hAnsi="Arial" w:cs="Arial"/>
                <w:kern w:val="2"/>
                <w:sz w:val="22"/>
                <w:szCs w:val="22"/>
                <w:lang w:val="en-GB" w:eastAsia="en-US"/>
                <w14:ligatures w14:val="standardContextual"/>
              </w:rPr>
            </w:pPr>
          </w:p>
        </w:tc>
        <w:tc>
          <w:tcPr>
            <w:tcW w:w="3964" w:type="dxa"/>
          </w:tcPr>
          <w:p w14:paraId="5160D203" w14:textId="77777777" w:rsidR="00EB7843" w:rsidRPr="000554AE" w:rsidRDefault="00EB7843" w:rsidP="00BA2F4B">
            <w:pPr>
              <w:rPr>
                <w:rFonts w:ascii="Arial" w:hAnsi="Arial" w:cs="Arial"/>
                <w:lang w:val="en-GB"/>
              </w:rPr>
            </w:pPr>
          </w:p>
        </w:tc>
      </w:tr>
      <w:tr w:rsidR="00EB7843" w:rsidRPr="000554AE" w14:paraId="2F63A900" w14:textId="77777777" w:rsidTr="00B341F4">
        <w:tc>
          <w:tcPr>
            <w:tcW w:w="5098" w:type="dxa"/>
            <w:shd w:val="clear" w:color="auto" w:fill="33CCCC"/>
          </w:tcPr>
          <w:p w14:paraId="463FE11D" w14:textId="5B33ABFF" w:rsidR="00EB7843" w:rsidRPr="000554AE" w:rsidRDefault="000554AE" w:rsidP="00EB78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</w:t>
            </w:r>
            <w:r w:rsidR="00B341F4">
              <w:rPr>
                <w:rFonts w:ascii="Arial" w:hAnsi="Arial" w:cs="Arial"/>
                <w:lang w:val="en-GB"/>
              </w:rPr>
              <w:t>:</w:t>
            </w:r>
          </w:p>
          <w:p w14:paraId="799AB4C1" w14:textId="77777777" w:rsidR="00EB7843" w:rsidRPr="000554AE" w:rsidRDefault="00EB7843" w:rsidP="00BA2F4B">
            <w:pPr>
              <w:rPr>
                <w:rFonts w:ascii="Arial" w:eastAsiaTheme="minorHAnsi" w:hAnsi="Arial" w:cs="Arial"/>
                <w:kern w:val="2"/>
                <w:sz w:val="22"/>
                <w:szCs w:val="22"/>
                <w:lang w:val="en-GB" w:eastAsia="en-US"/>
                <w14:ligatures w14:val="standardContextual"/>
              </w:rPr>
            </w:pPr>
          </w:p>
        </w:tc>
        <w:tc>
          <w:tcPr>
            <w:tcW w:w="3964" w:type="dxa"/>
          </w:tcPr>
          <w:p w14:paraId="3F154E25" w14:textId="77777777" w:rsidR="00EB7843" w:rsidRPr="000554AE" w:rsidRDefault="00EB7843" w:rsidP="00BA2F4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0A70A81" w14:textId="77777777" w:rsidR="00EB7843" w:rsidRPr="000554AE" w:rsidRDefault="00EB7843" w:rsidP="00BA2F4B">
      <w:pPr>
        <w:rPr>
          <w:lang w:val="en-GB"/>
        </w:rPr>
      </w:pPr>
    </w:p>
    <w:p w14:paraId="63B79EB7" w14:textId="2D11B45D" w:rsidR="00BA2F4B" w:rsidRPr="000554AE" w:rsidRDefault="000554AE" w:rsidP="00BA2F4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HIRING PERIOD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01557E" w:rsidRPr="000554AE" w14:paraId="5C874A6E" w14:textId="77777777" w:rsidTr="00B341F4">
        <w:tc>
          <w:tcPr>
            <w:tcW w:w="5098" w:type="dxa"/>
            <w:shd w:val="clear" w:color="auto" w:fill="33CCCC"/>
          </w:tcPr>
          <w:p w14:paraId="057A4AD3" w14:textId="3E0E7A5B" w:rsidR="0001557E" w:rsidRPr="000554AE" w:rsidRDefault="000554AE" w:rsidP="009707A5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  <w:r w:rsidR="0001557E" w:rsidRPr="000554A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964" w:type="dxa"/>
          </w:tcPr>
          <w:p w14:paraId="3F954510" w14:textId="77777777" w:rsidR="0001557E" w:rsidRPr="000554AE" w:rsidRDefault="0001557E" w:rsidP="00BA2F4B">
            <w:pPr>
              <w:rPr>
                <w:rFonts w:ascii="Arial" w:hAnsi="Arial" w:cs="Arial"/>
                <w:lang w:val="en-GB"/>
              </w:rPr>
            </w:pPr>
          </w:p>
        </w:tc>
      </w:tr>
      <w:tr w:rsidR="0001557E" w:rsidRPr="000554AE" w14:paraId="17BB4609" w14:textId="77777777" w:rsidTr="00B341F4">
        <w:tc>
          <w:tcPr>
            <w:tcW w:w="5098" w:type="dxa"/>
            <w:shd w:val="clear" w:color="auto" w:fill="33CCCC"/>
          </w:tcPr>
          <w:p w14:paraId="6CD9EA76" w14:textId="0ABAB107" w:rsidR="0001557E" w:rsidRPr="000554AE" w:rsidRDefault="000554AE" w:rsidP="000155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Hours of hire</w:t>
            </w:r>
            <w:r w:rsidR="0001557E" w:rsidRPr="000554AE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from</w:t>
            </w:r>
            <w:r w:rsidR="0001557E" w:rsidRPr="000554AE">
              <w:rPr>
                <w:rFonts w:ascii="Arial" w:hAnsi="Arial" w:cs="Arial"/>
                <w:lang w:val="en-GB"/>
              </w:rPr>
              <w:t>–</w:t>
            </w:r>
            <w:r>
              <w:rPr>
                <w:rFonts w:ascii="Arial" w:hAnsi="Arial" w:cs="Arial"/>
                <w:lang w:val="en-GB"/>
              </w:rPr>
              <w:t>to</w:t>
            </w:r>
            <w:r w:rsidR="0001557E" w:rsidRPr="000554AE">
              <w:rPr>
                <w:rFonts w:ascii="Arial" w:hAnsi="Arial" w:cs="Arial"/>
                <w:lang w:val="en-GB"/>
              </w:rPr>
              <w:t>):</w:t>
            </w:r>
          </w:p>
          <w:p w14:paraId="4D3F5313" w14:textId="77777777" w:rsidR="0001557E" w:rsidRPr="000554AE" w:rsidRDefault="0001557E" w:rsidP="0001557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4" w:type="dxa"/>
          </w:tcPr>
          <w:p w14:paraId="1162D613" w14:textId="77777777" w:rsidR="0001557E" w:rsidRPr="000554AE" w:rsidRDefault="0001557E" w:rsidP="00BA2F4B">
            <w:pPr>
              <w:rPr>
                <w:rFonts w:ascii="Arial" w:hAnsi="Arial" w:cs="Arial"/>
                <w:lang w:val="en-GB"/>
              </w:rPr>
            </w:pPr>
          </w:p>
        </w:tc>
      </w:tr>
      <w:tr w:rsidR="0001557E" w:rsidRPr="000554AE" w14:paraId="544221BE" w14:textId="77777777" w:rsidTr="00B341F4">
        <w:tc>
          <w:tcPr>
            <w:tcW w:w="5098" w:type="dxa"/>
            <w:shd w:val="clear" w:color="auto" w:fill="33CCCC"/>
          </w:tcPr>
          <w:p w14:paraId="3A253E02" w14:textId="601167F6" w:rsidR="0001557E" w:rsidRPr="000554AE" w:rsidRDefault="000554AE" w:rsidP="0001557E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Event start time:</w:t>
            </w:r>
          </w:p>
          <w:p w14:paraId="49769531" w14:textId="2C46C798" w:rsidR="0001557E" w:rsidRPr="000554AE" w:rsidRDefault="0001557E" w:rsidP="0001557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4" w:type="dxa"/>
          </w:tcPr>
          <w:p w14:paraId="654647EC" w14:textId="77777777" w:rsidR="0001557E" w:rsidRPr="000554AE" w:rsidRDefault="0001557E" w:rsidP="00BA2F4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A37C39C" w14:textId="77777777" w:rsidR="0001557E" w:rsidRPr="000554AE" w:rsidRDefault="0001557E" w:rsidP="00BA2F4B">
      <w:pPr>
        <w:rPr>
          <w:lang w:val="en-GB"/>
        </w:rPr>
      </w:pPr>
    </w:p>
    <w:p w14:paraId="22888B54" w14:textId="1988D750" w:rsidR="0001557E" w:rsidRPr="000554AE" w:rsidRDefault="000554AE" w:rsidP="0001557E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HALL</w:t>
      </w:r>
      <w:r w:rsidR="0001557E" w:rsidRPr="000554AE">
        <w:rPr>
          <w:b/>
          <w:bCs/>
          <w:sz w:val="32"/>
          <w:szCs w:val="32"/>
          <w:lang w:val="en-GB"/>
        </w:rPr>
        <w:t>/</w:t>
      </w:r>
      <w:r w:rsidR="009707A5">
        <w:rPr>
          <w:b/>
          <w:bCs/>
          <w:sz w:val="32"/>
          <w:szCs w:val="32"/>
          <w:lang w:val="en-GB"/>
        </w:rPr>
        <w:t>ROOM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955550" w:rsidRPr="000554AE" w14:paraId="356124E6" w14:textId="77777777" w:rsidTr="00955550">
        <w:tc>
          <w:tcPr>
            <w:tcW w:w="9067" w:type="dxa"/>
            <w:gridSpan w:val="2"/>
            <w:shd w:val="clear" w:color="auto" w:fill="33CCCC"/>
          </w:tcPr>
          <w:p w14:paraId="2C099544" w14:textId="77777777" w:rsidR="00955550" w:rsidRPr="000554AE" w:rsidRDefault="00955550" w:rsidP="00BA2F4B">
            <w:pP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</w:p>
          <w:p w14:paraId="363BF635" w14:textId="2B9146B2" w:rsidR="00955550" w:rsidRPr="000554AE" w:rsidRDefault="000554AE" w:rsidP="000554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ZRS Koper, 1 </w:t>
            </w:r>
            <w:r w:rsidR="00955550" w:rsidRPr="000554AE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Garibaldijeva </w:t>
            </w: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Street</w:t>
            </w:r>
          </w:p>
        </w:tc>
      </w:tr>
      <w:tr w:rsidR="00955550" w:rsidRPr="000554AE" w14:paraId="0F443DCB" w14:textId="77777777" w:rsidTr="000554AE">
        <w:tc>
          <w:tcPr>
            <w:tcW w:w="5098" w:type="dxa"/>
          </w:tcPr>
          <w:p w14:paraId="788FA03E" w14:textId="77777777" w:rsidR="00955550" w:rsidRPr="006C3577" w:rsidRDefault="00955550" w:rsidP="00955550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</w:p>
          <w:p w14:paraId="6AD156A1" w14:textId="6A7F39F9" w:rsidR="00955550" w:rsidRPr="006C3577" w:rsidRDefault="000554AE" w:rsidP="000554AE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 w:rsidRPr="006C3577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Library (49-seat capacity</w:t>
            </w:r>
            <w:r w:rsidR="00955550" w:rsidRPr="006C3577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)</w:t>
            </w:r>
          </w:p>
        </w:tc>
        <w:tc>
          <w:tcPr>
            <w:tcW w:w="3969" w:type="dxa"/>
          </w:tcPr>
          <w:p w14:paraId="7BF55ED6" w14:textId="77777777" w:rsidR="00955550" w:rsidRPr="000554AE" w:rsidRDefault="00955550" w:rsidP="00955550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lang w:val="en-GB" w:eastAsia="en-US"/>
                <w14:ligatures w14:val="standardContextual"/>
              </w:rPr>
            </w:pPr>
          </w:p>
        </w:tc>
      </w:tr>
      <w:tr w:rsidR="00955550" w:rsidRPr="000554AE" w14:paraId="266D88C3" w14:textId="77777777" w:rsidTr="000554AE">
        <w:tc>
          <w:tcPr>
            <w:tcW w:w="5098" w:type="dxa"/>
          </w:tcPr>
          <w:p w14:paraId="5BD134D5" w14:textId="77777777" w:rsidR="00955550" w:rsidRPr="006C3577" w:rsidRDefault="00955550" w:rsidP="00955550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</w:p>
          <w:p w14:paraId="1991D71E" w14:textId="4D71B65B" w:rsidR="00955550" w:rsidRPr="006C3577" w:rsidRDefault="000554AE" w:rsidP="000554AE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 w:rsidRPr="006C3577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Lecture hall</w:t>
            </w:r>
            <w:r w:rsidR="00955550" w:rsidRPr="006C3577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(32</w:t>
            </w:r>
            <w:r w:rsidRPr="006C3577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-seat capacity</w:t>
            </w:r>
            <w:r w:rsidR="00955550" w:rsidRPr="006C3577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)</w:t>
            </w:r>
          </w:p>
        </w:tc>
        <w:tc>
          <w:tcPr>
            <w:tcW w:w="3969" w:type="dxa"/>
          </w:tcPr>
          <w:p w14:paraId="0AF65026" w14:textId="77777777" w:rsidR="00955550" w:rsidRPr="000554AE" w:rsidRDefault="00955550" w:rsidP="00955550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lang w:val="en-GB" w:eastAsia="en-US"/>
                <w14:ligatures w14:val="standardContextual"/>
              </w:rPr>
            </w:pPr>
          </w:p>
        </w:tc>
      </w:tr>
      <w:tr w:rsidR="00955550" w:rsidRPr="000554AE" w14:paraId="1EC45B32" w14:textId="77777777" w:rsidTr="000554AE">
        <w:tc>
          <w:tcPr>
            <w:tcW w:w="5098" w:type="dxa"/>
          </w:tcPr>
          <w:p w14:paraId="3DE947FE" w14:textId="77777777" w:rsidR="00955550" w:rsidRPr="006C3577" w:rsidRDefault="00955550" w:rsidP="00955550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</w:p>
          <w:p w14:paraId="06605A5A" w14:textId="1471FDFB" w:rsidR="00955550" w:rsidRPr="006C3577" w:rsidRDefault="000554AE" w:rsidP="000554AE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 w:rsidRPr="006C3577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Conference room</w:t>
            </w:r>
            <w:r w:rsidR="00955550" w:rsidRPr="006C3577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(12</w:t>
            </w:r>
            <w:r w:rsidRPr="006C3577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-seat capacity</w:t>
            </w:r>
            <w:r w:rsidR="00955550" w:rsidRPr="006C3577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)</w:t>
            </w:r>
          </w:p>
        </w:tc>
        <w:tc>
          <w:tcPr>
            <w:tcW w:w="3969" w:type="dxa"/>
          </w:tcPr>
          <w:p w14:paraId="3976D489" w14:textId="77777777" w:rsidR="00955550" w:rsidRPr="000554AE" w:rsidRDefault="00955550" w:rsidP="00955550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lang w:val="en-GB" w:eastAsia="en-US"/>
                <w14:ligatures w14:val="standardContextual"/>
              </w:rPr>
            </w:pPr>
          </w:p>
        </w:tc>
      </w:tr>
      <w:tr w:rsidR="00955550" w:rsidRPr="000554AE" w14:paraId="7BA5EFEF" w14:textId="77777777" w:rsidTr="00955550">
        <w:tc>
          <w:tcPr>
            <w:tcW w:w="9067" w:type="dxa"/>
            <w:gridSpan w:val="2"/>
            <w:shd w:val="clear" w:color="auto" w:fill="33CCCC"/>
          </w:tcPr>
          <w:p w14:paraId="144A85BA" w14:textId="77777777" w:rsidR="00955550" w:rsidRPr="000554AE" w:rsidRDefault="00955550" w:rsidP="00955550">
            <w:pP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</w:p>
          <w:p w14:paraId="4BDD161B" w14:textId="405AF14E" w:rsidR="00955550" w:rsidRPr="000554AE" w:rsidRDefault="00237852" w:rsidP="00237852">
            <w:pP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ZRS Koper </w:t>
            </w:r>
            <w:r w:rsidR="00E60BD5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Centre for Humanities</w:t>
            </w: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,</w:t>
            </w:r>
            <w:r w:rsidR="00E60BD5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 </w:t>
            </w:r>
            <w:r w:rsidR="00E60BD5" w:rsidRPr="000554AE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Tiepolo-Gravisi</w:t>
            </w:r>
            <w:r w:rsidR="00E60BD5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 Townhouse, Kreljeva Street</w:t>
            </w:r>
          </w:p>
        </w:tc>
      </w:tr>
      <w:tr w:rsidR="00955550" w:rsidRPr="000554AE" w14:paraId="302229F6" w14:textId="053EACFF" w:rsidTr="000554AE">
        <w:trPr>
          <w:trHeight w:val="585"/>
        </w:trPr>
        <w:tc>
          <w:tcPr>
            <w:tcW w:w="5098" w:type="dxa"/>
          </w:tcPr>
          <w:p w14:paraId="184A01AE" w14:textId="77777777" w:rsidR="00955550" w:rsidRPr="000554AE" w:rsidRDefault="00955550" w:rsidP="00955550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</w:p>
          <w:p w14:paraId="6A2F3571" w14:textId="4EFD432B" w:rsidR="00955550" w:rsidRPr="000554AE" w:rsidRDefault="00955550" w:rsidP="000554AE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VITTORE CARPACCIO </w:t>
            </w:r>
            <w:r w:rsid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HALL </w:t>
            </w:r>
            <w:r w:rsidR="000F0178"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(</w:t>
            </w:r>
            <w:r w:rsid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60-people capacity, standing room only)</w:t>
            </w:r>
          </w:p>
        </w:tc>
        <w:tc>
          <w:tcPr>
            <w:tcW w:w="3969" w:type="dxa"/>
          </w:tcPr>
          <w:p w14:paraId="507F6A3C" w14:textId="41F2924A" w:rsidR="00955550" w:rsidRPr="000554AE" w:rsidRDefault="00955550" w:rsidP="00955550">
            <w:pPr>
              <w:rPr>
                <w:rFonts w:ascii="Arial" w:hAnsi="Arial" w:cs="Arial"/>
                <w:lang w:val="en-GB"/>
              </w:rPr>
            </w:pPr>
          </w:p>
        </w:tc>
      </w:tr>
      <w:tr w:rsidR="00955550" w:rsidRPr="000554AE" w14:paraId="3913A3D7" w14:textId="2BBD1D52" w:rsidTr="000554AE">
        <w:trPr>
          <w:trHeight w:val="585"/>
        </w:trPr>
        <w:tc>
          <w:tcPr>
            <w:tcW w:w="5098" w:type="dxa"/>
          </w:tcPr>
          <w:p w14:paraId="29B08A26" w14:textId="77777777" w:rsidR="00955550" w:rsidRPr="000554AE" w:rsidRDefault="00955550" w:rsidP="00955550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</w:p>
          <w:p w14:paraId="74B0AE17" w14:textId="3ED0097C" w:rsidR="00955550" w:rsidRPr="000554AE" w:rsidRDefault="00955550" w:rsidP="000554AE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SANTORIO SANTORIO</w:t>
            </w:r>
            <w:r w:rsidR="000F0178"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</w:t>
            </w:r>
            <w:r w:rsid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HALL </w:t>
            </w:r>
            <w:r w:rsidR="000F0178"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(</w:t>
            </w:r>
            <w:r w:rsid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70-seat capacity</w:t>
            </w:r>
            <w:r w:rsidR="000F0178"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)</w:t>
            </w:r>
          </w:p>
        </w:tc>
        <w:tc>
          <w:tcPr>
            <w:tcW w:w="3969" w:type="dxa"/>
          </w:tcPr>
          <w:p w14:paraId="111A9CAC" w14:textId="11E2FB40" w:rsidR="00955550" w:rsidRPr="000554AE" w:rsidRDefault="00955550" w:rsidP="00955550">
            <w:pPr>
              <w:rPr>
                <w:rFonts w:ascii="Arial" w:hAnsi="Arial" w:cs="Arial"/>
                <w:lang w:val="en-GB"/>
              </w:rPr>
            </w:pPr>
          </w:p>
        </w:tc>
      </w:tr>
      <w:tr w:rsidR="00955550" w:rsidRPr="000554AE" w14:paraId="2154819F" w14:textId="18C4A78F" w:rsidTr="000554AE">
        <w:trPr>
          <w:trHeight w:val="587"/>
        </w:trPr>
        <w:tc>
          <w:tcPr>
            <w:tcW w:w="5098" w:type="dxa"/>
          </w:tcPr>
          <w:p w14:paraId="41812FC5" w14:textId="77777777" w:rsidR="00955550" w:rsidRPr="000554AE" w:rsidRDefault="00955550" w:rsidP="00955550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</w:p>
          <w:p w14:paraId="1412690B" w14:textId="55413560" w:rsidR="00955550" w:rsidRPr="000554AE" w:rsidRDefault="009707A5" w:rsidP="000554AE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commentRangeStart w:id="0"/>
            <w: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PIETRO PAOLO VERGERIO</w:t>
            </w:r>
            <w:r w:rsidR="000F0178"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</w:t>
            </w:r>
            <w:commentRangeEnd w:id="0"/>
            <w:r>
              <w:rPr>
                <w:rStyle w:val="Pripombasklic"/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commentReference w:id="0"/>
            </w:r>
            <w:r w:rsid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CONFERENCE ROOM </w:t>
            </w:r>
            <w:r w:rsidR="000F0178"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(</w:t>
            </w:r>
            <w:r w:rsid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20-seat capacity</w:t>
            </w:r>
            <w:r w:rsidR="000F0178"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)</w:t>
            </w:r>
          </w:p>
        </w:tc>
        <w:tc>
          <w:tcPr>
            <w:tcW w:w="3969" w:type="dxa"/>
          </w:tcPr>
          <w:p w14:paraId="4B5CD38B" w14:textId="4BCD7BF9" w:rsidR="00955550" w:rsidRPr="000554AE" w:rsidRDefault="00955550" w:rsidP="0095555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8E491F8" w14:textId="77777777" w:rsidR="00E70308" w:rsidRPr="000554AE" w:rsidRDefault="00E70308" w:rsidP="00BA2F4B">
      <w:pPr>
        <w:rPr>
          <w:lang w:val="en-GB"/>
        </w:rPr>
      </w:pPr>
    </w:p>
    <w:p w14:paraId="494F6213" w14:textId="720957EC" w:rsidR="00E70308" w:rsidRPr="000554AE" w:rsidRDefault="000554AE" w:rsidP="00BA2F4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ADDITIONAL VENUE HIRE SERVICES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070"/>
        <w:gridCol w:w="3997"/>
      </w:tblGrid>
      <w:tr w:rsidR="00E70308" w:rsidRPr="000554AE" w14:paraId="087E7CFF" w14:textId="77777777" w:rsidTr="00340E84">
        <w:tc>
          <w:tcPr>
            <w:tcW w:w="9067" w:type="dxa"/>
            <w:gridSpan w:val="2"/>
            <w:shd w:val="clear" w:color="auto" w:fill="33CCCC"/>
          </w:tcPr>
          <w:p w14:paraId="3B801400" w14:textId="77777777" w:rsidR="00E70308" w:rsidRPr="000554AE" w:rsidRDefault="00E70308" w:rsidP="00340E84">
            <w:pP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</w:p>
          <w:p w14:paraId="3B8C17EC" w14:textId="4DBD149A" w:rsidR="00E70308" w:rsidRPr="000554AE" w:rsidRDefault="000554AE" w:rsidP="000554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ZRS Koper, </w:t>
            </w:r>
            <w:r w:rsidR="00E70308" w:rsidRPr="000554AE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Garibaldijeva </w:t>
            </w: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Street</w:t>
            </w:r>
          </w:p>
        </w:tc>
      </w:tr>
      <w:tr w:rsidR="00E70308" w:rsidRPr="000554AE" w14:paraId="6B93B34F" w14:textId="77777777" w:rsidTr="009707A5">
        <w:tc>
          <w:tcPr>
            <w:tcW w:w="5070" w:type="dxa"/>
          </w:tcPr>
          <w:p w14:paraId="1EE208C8" w14:textId="6330D155" w:rsidR="00E70308" w:rsidRPr="000554AE" w:rsidRDefault="005D545A" w:rsidP="005D545A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>
              <w:rPr>
                <w:rFonts w:ascii="Arial" w:hAnsi="Arial" w:cs="Arial"/>
                <w:lang w:val="en-GB"/>
              </w:rPr>
              <w:t xml:space="preserve">Provision of </w:t>
            </w:r>
            <w:r w:rsidR="00E70308" w:rsidRPr="000554AE">
              <w:rPr>
                <w:rFonts w:ascii="Arial" w:hAnsi="Arial" w:cs="Arial"/>
                <w:lang w:val="en-GB"/>
              </w:rPr>
              <w:t xml:space="preserve">LCD </w:t>
            </w:r>
            <w:r w:rsidR="000554AE">
              <w:rPr>
                <w:rFonts w:ascii="Arial" w:hAnsi="Arial" w:cs="Arial"/>
                <w:lang w:val="en-GB"/>
              </w:rPr>
              <w:t>projector</w:t>
            </w:r>
          </w:p>
        </w:tc>
        <w:tc>
          <w:tcPr>
            <w:tcW w:w="3997" w:type="dxa"/>
          </w:tcPr>
          <w:p w14:paraId="6077B626" w14:textId="2D261850" w:rsidR="00E70308" w:rsidRPr="000554AE" w:rsidRDefault="00E70308" w:rsidP="000554AE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             </w:t>
            </w:r>
            <w:r w:rsid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YES</w:t>
            </w:r>
            <w:r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   </w:t>
            </w:r>
            <w:r w:rsid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                             NO</w:t>
            </w:r>
          </w:p>
        </w:tc>
      </w:tr>
      <w:tr w:rsidR="00E70308" w:rsidRPr="000554AE" w14:paraId="219621E6" w14:textId="77777777" w:rsidTr="009707A5">
        <w:tc>
          <w:tcPr>
            <w:tcW w:w="5070" w:type="dxa"/>
          </w:tcPr>
          <w:p w14:paraId="2D99EC66" w14:textId="45A7514C" w:rsidR="00E70308" w:rsidRPr="000554AE" w:rsidRDefault="005D545A" w:rsidP="005D545A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>
              <w:rPr>
                <w:rFonts w:ascii="Arial" w:hAnsi="Arial" w:cs="Arial"/>
                <w:lang w:val="en-GB"/>
              </w:rPr>
              <w:t xml:space="preserve">Provision </w:t>
            </w:r>
            <w:r w:rsidR="009707A5">
              <w:rPr>
                <w:rFonts w:ascii="Arial" w:hAnsi="Arial" w:cs="Arial"/>
                <w:lang w:val="en-GB"/>
              </w:rPr>
              <w:t xml:space="preserve">of </w:t>
            </w:r>
            <w:r w:rsidR="000554AE">
              <w:rPr>
                <w:rFonts w:ascii="Arial" w:hAnsi="Arial" w:cs="Arial"/>
                <w:lang w:val="en-GB"/>
              </w:rPr>
              <w:t>PC</w:t>
            </w:r>
          </w:p>
        </w:tc>
        <w:tc>
          <w:tcPr>
            <w:tcW w:w="3997" w:type="dxa"/>
          </w:tcPr>
          <w:p w14:paraId="050EBDDB" w14:textId="4B91FD14" w:rsidR="00E70308" w:rsidRPr="000554AE" w:rsidRDefault="00E70308" w:rsidP="000554AE">
            <w:pPr>
              <w:spacing w:after="160" w:line="259" w:lineRule="auto"/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             </w:t>
            </w:r>
            <w:r w:rsid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YES</w:t>
            </w:r>
            <w:r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                                 </w:t>
            </w:r>
            <w:r w:rsid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NO</w:t>
            </w:r>
          </w:p>
        </w:tc>
      </w:tr>
      <w:tr w:rsidR="00E70308" w:rsidRPr="000554AE" w14:paraId="690B4D9A" w14:textId="77777777" w:rsidTr="00340E84">
        <w:tc>
          <w:tcPr>
            <w:tcW w:w="9067" w:type="dxa"/>
            <w:gridSpan w:val="2"/>
            <w:shd w:val="clear" w:color="auto" w:fill="33CCCC"/>
          </w:tcPr>
          <w:p w14:paraId="019AD87F" w14:textId="77777777" w:rsidR="00E70308" w:rsidRPr="000554AE" w:rsidRDefault="00E70308" w:rsidP="00E70308">
            <w:pP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bookmarkStart w:id="1" w:name="_Hlk139276883"/>
          </w:p>
          <w:p w14:paraId="2C703E1B" w14:textId="2D2BB6B2" w:rsidR="00E70308" w:rsidRPr="000554AE" w:rsidRDefault="00237852" w:rsidP="00237852">
            <w:pP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ZRS Koper </w:t>
            </w:r>
            <w:r w:rsidR="000554AE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Centre for Humanities</w:t>
            </w: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,</w:t>
            </w:r>
            <w:r w:rsidR="000554AE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 </w:t>
            </w:r>
            <w:r w:rsidR="00E70308" w:rsidRPr="000554AE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Tiepolo-Gravisi</w:t>
            </w:r>
            <w:r w:rsidR="000554AE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 Townhouse, Kreljeva Street</w:t>
            </w:r>
          </w:p>
        </w:tc>
      </w:tr>
      <w:tr w:rsidR="00E70308" w:rsidRPr="000554AE" w14:paraId="04287FC0" w14:textId="77777777" w:rsidTr="009707A5">
        <w:trPr>
          <w:trHeight w:val="587"/>
        </w:trPr>
        <w:tc>
          <w:tcPr>
            <w:tcW w:w="5070" w:type="dxa"/>
          </w:tcPr>
          <w:p w14:paraId="1A3D5F4B" w14:textId="77777777" w:rsidR="00E70308" w:rsidRPr="000554AE" w:rsidRDefault="00E70308" w:rsidP="00E70308">
            <w:pPr>
              <w:pStyle w:val="TableParagraph"/>
              <w:spacing w:line="273" w:lineRule="exact"/>
              <w:ind w:left="107"/>
              <w:rPr>
                <w:lang w:val="en-GB"/>
              </w:rPr>
            </w:pPr>
          </w:p>
          <w:p w14:paraId="431C2669" w14:textId="3EE6B2B1" w:rsidR="00E70308" w:rsidRPr="000554AE" w:rsidRDefault="005D545A" w:rsidP="005D545A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>
              <w:rPr>
                <w:rFonts w:ascii="Arial" w:hAnsi="Arial" w:cs="Arial"/>
                <w:lang w:val="en-GB"/>
              </w:rPr>
              <w:t xml:space="preserve">Provision </w:t>
            </w:r>
            <w:r w:rsidR="009707A5">
              <w:rPr>
                <w:rFonts w:ascii="Arial" w:hAnsi="Arial" w:cs="Arial"/>
                <w:lang w:val="en-GB"/>
              </w:rPr>
              <w:t xml:space="preserve">of </w:t>
            </w:r>
            <w:r w:rsidR="000554AE">
              <w:rPr>
                <w:rFonts w:ascii="Arial" w:hAnsi="Arial" w:cs="Arial"/>
                <w:lang w:val="en-GB"/>
              </w:rPr>
              <w:t>AV equipment</w:t>
            </w:r>
          </w:p>
        </w:tc>
        <w:tc>
          <w:tcPr>
            <w:tcW w:w="3997" w:type="dxa"/>
          </w:tcPr>
          <w:p w14:paraId="5723F029" w14:textId="77777777" w:rsidR="00BD31A0" w:rsidRPr="000554AE" w:rsidRDefault="00E70308" w:rsidP="00E70308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           </w:t>
            </w:r>
          </w:p>
          <w:p w14:paraId="495168AA" w14:textId="25D77218" w:rsidR="00E70308" w:rsidRPr="000554AE" w:rsidRDefault="000554AE" w:rsidP="00BD31A0">
            <w:pPr>
              <w:jc w:val="center"/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YES</w:t>
            </w:r>
            <w:r w:rsidR="00E70308"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                                 </w:t>
            </w:r>
            <w: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NO</w:t>
            </w:r>
          </w:p>
          <w:p w14:paraId="29FA58AC" w14:textId="18C1448A" w:rsidR="00BD31A0" w:rsidRPr="000554AE" w:rsidRDefault="00BD31A0" w:rsidP="00BD31A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bookmarkEnd w:id="1"/>
    </w:tbl>
    <w:p w14:paraId="0F6F4A3F" w14:textId="77777777" w:rsidR="00E70308" w:rsidRPr="000554AE" w:rsidRDefault="00E70308" w:rsidP="00BA2F4B">
      <w:pPr>
        <w:rPr>
          <w:lang w:val="en-GB"/>
        </w:rPr>
      </w:pPr>
    </w:p>
    <w:p w14:paraId="75C274DA" w14:textId="24B54502" w:rsidR="00E70308" w:rsidRPr="000554AE" w:rsidRDefault="00E70308">
      <w:pPr>
        <w:rPr>
          <w:lang w:val="en-GB"/>
        </w:rPr>
      </w:pPr>
      <w:r w:rsidRPr="000554AE">
        <w:rPr>
          <w:lang w:val="en-GB"/>
        </w:rPr>
        <w:br w:type="page"/>
      </w:r>
    </w:p>
    <w:p w14:paraId="43F7F2D9" w14:textId="6E976CE7" w:rsidR="00BA2F4B" w:rsidRPr="000554AE" w:rsidRDefault="00E60BD5" w:rsidP="00BA2F4B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lastRenderedPageBreak/>
        <w:t>RECEPTION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70308" w:rsidRPr="000554AE" w14:paraId="6A5C33E2" w14:textId="77777777" w:rsidTr="00340E84">
        <w:tc>
          <w:tcPr>
            <w:tcW w:w="9067" w:type="dxa"/>
            <w:gridSpan w:val="2"/>
            <w:shd w:val="clear" w:color="auto" w:fill="33CCCC"/>
          </w:tcPr>
          <w:p w14:paraId="69627DAB" w14:textId="77777777" w:rsidR="00E70308" w:rsidRPr="000554AE" w:rsidRDefault="00E70308" w:rsidP="00340E84">
            <w:pP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bookmarkStart w:id="2" w:name="_Hlk139278632"/>
          </w:p>
          <w:p w14:paraId="027C01C2" w14:textId="5577C5D3" w:rsidR="00E70308" w:rsidRPr="000554AE" w:rsidRDefault="00237852" w:rsidP="00237852">
            <w:pP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ZRS Koper </w:t>
            </w:r>
            <w:r w:rsidR="00E60BD5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Centre for Humanities</w:t>
            </w: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,</w:t>
            </w:r>
            <w:r w:rsidR="00E60BD5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 </w:t>
            </w:r>
            <w:r w:rsidR="00E60BD5" w:rsidRPr="000554AE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Tiepolo-Gravisi</w:t>
            </w:r>
            <w:r w:rsidR="00E60BD5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 Townhouse, Kreljeva Street</w:t>
            </w:r>
          </w:p>
        </w:tc>
      </w:tr>
      <w:tr w:rsidR="00E70308" w:rsidRPr="000554AE" w14:paraId="6F8393C7" w14:textId="77777777" w:rsidTr="00340E84">
        <w:trPr>
          <w:trHeight w:val="585"/>
        </w:trPr>
        <w:tc>
          <w:tcPr>
            <w:tcW w:w="4531" w:type="dxa"/>
          </w:tcPr>
          <w:p w14:paraId="6E3F5F16" w14:textId="77777777" w:rsidR="00E70308" w:rsidRPr="000554AE" w:rsidRDefault="00E70308" w:rsidP="00340E84">
            <w:pPr>
              <w:pStyle w:val="TableParagraph"/>
              <w:spacing w:line="273" w:lineRule="exact"/>
              <w:ind w:left="107"/>
              <w:rPr>
                <w:lang w:val="en-GB"/>
              </w:rPr>
            </w:pPr>
          </w:p>
          <w:p w14:paraId="467966FA" w14:textId="5B75C02C" w:rsidR="00E70308" w:rsidRPr="000554AE" w:rsidRDefault="00E60BD5" w:rsidP="00E703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Reception</w:t>
            </w:r>
            <w:r w:rsidR="00E70308" w:rsidRPr="000554AE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 xml:space="preserve">organised by the </w:t>
            </w:r>
            <w:r w:rsidR="003115E1">
              <w:rPr>
                <w:rFonts w:ascii="Arial" w:hAnsi="Arial" w:cs="Arial"/>
                <w:lang w:val="en-GB"/>
              </w:rPr>
              <w:t>client</w:t>
            </w:r>
            <w:r w:rsidR="00E70308" w:rsidRPr="000554AE">
              <w:rPr>
                <w:rFonts w:ascii="Arial" w:hAnsi="Arial" w:cs="Arial"/>
                <w:lang w:val="en-GB"/>
              </w:rPr>
              <w:t>)</w:t>
            </w:r>
          </w:p>
          <w:p w14:paraId="4DA8BB51" w14:textId="5009473E" w:rsidR="00E70308" w:rsidRPr="000554AE" w:rsidRDefault="00E60BD5" w:rsidP="00E70308">
            <w:pPr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NOTE</w:t>
            </w:r>
            <w:r w:rsidR="00E70308" w:rsidRPr="000554AE">
              <w:rPr>
                <w:rFonts w:ascii="Arial" w:hAnsi="Arial" w:cs="Arial"/>
                <w:i/>
                <w:iCs/>
                <w:lang w:val="en-GB"/>
              </w:rPr>
              <w:t xml:space="preserve">: 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Receptions can only be held in the </w:t>
            </w:r>
            <w:r w:rsidR="00E70308" w:rsidRPr="000554AE">
              <w:rPr>
                <w:rFonts w:ascii="Arial" w:hAnsi="Arial" w:cs="Arial"/>
                <w:i/>
                <w:iCs/>
                <w:lang w:val="en-GB"/>
              </w:rPr>
              <w:t xml:space="preserve">VITTORE CARPACCIO </w:t>
            </w:r>
            <w:r>
              <w:rPr>
                <w:rFonts w:ascii="Arial" w:hAnsi="Arial" w:cs="Arial"/>
                <w:i/>
                <w:iCs/>
                <w:lang w:val="en-GB"/>
              </w:rPr>
              <w:t>HALL or in the courtyard</w:t>
            </w:r>
            <w:r w:rsidR="00E70308" w:rsidRPr="000554AE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  <w:p w14:paraId="102FB4C0" w14:textId="5D27018B" w:rsidR="00E70308" w:rsidRPr="000554AE" w:rsidRDefault="00E70308" w:rsidP="00E70308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</w:p>
        </w:tc>
        <w:tc>
          <w:tcPr>
            <w:tcW w:w="4536" w:type="dxa"/>
          </w:tcPr>
          <w:p w14:paraId="1135D0A4" w14:textId="77777777" w:rsidR="00E70308" w:rsidRPr="000554AE" w:rsidRDefault="00E70308" w:rsidP="00340E84">
            <w:pPr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</w:pPr>
            <w:r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            </w:t>
            </w:r>
          </w:p>
          <w:p w14:paraId="5891E178" w14:textId="3EC41CA5" w:rsidR="00E70308" w:rsidRPr="000554AE" w:rsidRDefault="00E70308" w:rsidP="00E60BD5">
            <w:pPr>
              <w:rPr>
                <w:rFonts w:ascii="Arial" w:hAnsi="Arial" w:cs="Arial"/>
                <w:lang w:val="en-GB"/>
              </w:rPr>
            </w:pPr>
            <w:r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             </w:t>
            </w:r>
            <w:r w:rsidR="00E60BD5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YES</w:t>
            </w:r>
            <w:r w:rsidRPr="000554AE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 xml:space="preserve">                                  N</w:t>
            </w:r>
            <w:r w:rsidR="00E60BD5">
              <w:rPr>
                <w:rFonts w:ascii="Arial" w:eastAsiaTheme="minorHAnsi" w:hAnsi="Arial" w:cs="Arial"/>
                <w:kern w:val="2"/>
                <w:lang w:val="en-GB" w:eastAsia="en-US"/>
                <w14:ligatures w14:val="standardContextual"/>
              </w:rPr>
              <w:t>O</w:t>
            </w:r>
          </w:p>
        </w:tc>
      </w:tr>
      <w:bookmarkEnd w:id="2"/>
    </w:tbl>
    <w:p w14:paraId="6C8D74A2" w14:textId="77777777" w:rsidR="00E70308" w:rsidRPr="000554AE" w:rsidRDefault="00E70308" w:rsidP="00BA2F4B">
      <w:pPr>
        <w:rPr>
          <w:lang w:val="en-GB"/>
        </w:rPr>
      </w:pPr>
    </w:p>
    <w:p w14:paraId="005EB051" w14:textId="154A38E7" w:rsidR="00977DDC" w:rsidRPr="000554AE" w:rsidRDefault="00AC52B3" w:rsidP="00B341F4">
      <w:pPr>
        <w:spacing w:line="276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IS THE EVENT PLANNED TO</w:t>
      </w:r>
      <w:r w:rsidR="00B618AC">
        <w:rPr>
          <w:b/>
          <w:bCs/>
          <w:sz w:val="32"/>
          <w:szCs w:val="32"/>
          <w:lang w:val="en-GB"/>
        </w:rPr>
        <w:t xml:space="preserve"> TAKE PLACE</w:t>
      </w:r>
      <w:r>
        <w:rPr>
          <w:b/>
          <w:bCs/>
          <w:sz w:val="32"/>
          <w:szCs w:val="32"/>
          <w:lang w:val="en-GB"/>
        </w:rPr>
        <w:t xml:space="preserve"> </w:t>
      </w:r>
      <w:r w:rsidR="00E60BD5">
        <w:rPr>
          <w:b/>
          <w:bCs/>
          <w:sz w:val="32"/>
          <w:szCs w:val="32"/>
          <w:lang w:val="en-GB"/>
        </w:rPr>
        <w:t>OUTSIDE REGULAR</w:t>
      </w:r>
      <w:r w:rsidR="00B341F4">
        <w:rPr>
          <w:b/>
          <w:bCs/>
          <w:sz w:val="32"/>
          <w:szCs w:val="32"/>
          <w:lang w:val="en-GB"/>
        </w:rPr>
        <w:t xml:space="preserve"> </w:t>
      </w:r>
      <w:r w:rsidR="00E60BD5">
        <w:rPr>
          <w:b/>
          <w:bCs/>
          <w:sz w:val="32"/>
          <w:szCs w:val="32"/>
          <w:lang w:val="en-GB"/>
        </w:rPr>
        <w:t>BUSINESS HOURS</w:t>
      </w:r>
      <w:r w:rsidR="00977DDC" w:rsidRPr="000554AE">
        <w:rPr>
          <w:b/>
          <w:bCs/>
          <w:sz w:val="32"/>
          <w:szCs w:val="32"/>
          <w:lang w:val="en-GB"/>
        </w:rPr>
        <w:t xml:space="preserve">?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77DDC" w:rsidRPr="000554AE" w14:paraId="4761C48C" w14:textId="77777777" w:rsidTr="00340E84">
        <w:trPr>
          <w:trHeight w:val="585"/>
        </w:trPr>
        <w:tc>
          <w:tcPr>
            <w:tcW w:w="4531" w:type="dxa"/>
          </w:tcPr>
          <w:p w14:paraId="7EA445B2" w14:textId="77777777" w:rsidR="00977DDC" w:rsidRPr="000554AE" w:rsidRDefault="00977DDC" w:rsidP="00977DDC">
            <w:pPr>
              <w:spacing w:line="27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54F11088" w14:textId="2892F38F" w:rsidR="00977DDC" w:rsidRPr="000554AE" w:rsidRDefault="00E60BD5" w:rsidP="00977DDC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val="en-GB"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val="en-GB" w:eastAsia="en-US"/>
                <w14:ligatures w14:val="standardContextual"/>
              </w:rPr>
              <w:t>Staff</w:t>
            </w:r>
            <w:r w:rsidR="00977DDC" w:rsidRPr="000554AE"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val="en-GB" w:eastAsia="en-US"/>
                <w14:ligatures w14:val="standardContextual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val="en-GB" w:eastAsia="en-US"/>
                <w14:ligatures w14:val="standardContextual"/>
              </w:rPr>
              <w:t>business hours Monday to Friday</w:t>
            </w:r>
            <w:r w:rsidR="00977DDC" w:rsidRPr="000554AE"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val="en-GB" w:eastAsia="en-US"/>
                <w14:ligatures w14:val="standardContextual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val="en-GB" w:eastAsia="en-US"/>
                <w14:ligatures w14:val="standardContextual"/>
              </w:rPr>
              <w:t xml:space="preserve">from </w:t>
            </w:r>
            <w:r w:rsidR="00977DDC" w:rsidRPr="000554AE"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val="en-GB" w:eastAsia="en-US"/>
                <w14:ligatures w14:val="standardContextual"/>
              </w:rPr>
              <w:t>8</w:t>
            </w:r>
            <w:r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val="en-GB" w:eastAsia="en-US"/>
                <w14:ligatures w14:val="standardContextual"/>
              </w:rPr>
              <w:t xml:space="preserve"> a.m. to 4 p.m.</w:t>
            </w:r>
            <w:r w:rsidR="00977DDC" w:rsidRPr="000554AE"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val="en-GB" w:eastAsia="en-US"/>
                <w14:ligatures w14:val="standardContextual"/>
              </w:rPr>
              <w:t>)</w:t>
            </w:r>
          </w:p>
          <w:p w14:paraId="115F685F" w14:textId="77777777" w:rsidR="00977DDC" w:rsidRPr="000554AE" w:rsidRDefault="00977DDC" w:rsidP="00340E84">
            <w:pP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en-GB" w:eastAsia="en-US"/>
                <w14:ligatures w14:val="standardContextual"/>
              </w:rPr>
            </w:pPr>
          </w:p>
        </w:tc>
        <w:tc>
          <w:tcPr>
            <w:tcW w:w="4536" w:type="dxa"/>
          </w:tcPr>
          <w:p w14:paraId="1E2BFAC3" w14:textId="52F45216" w:rsidR="00977DDC" w:rsidRPr="000554AE" w:rsidRDefault="00E60BD5" w:rsidP="00977DDC">
            <w:pPr>
              <w:rPr>
                <w:rFonts w:ascii="Calibri"/>
                <w:sz w:val="24"/>
                <w:lang w:val="en-GB"/>
              </w:rPr>
            </w:pPr>
            <w:r>
              <w:rPr>
                <w:rFonts w:ascii="Calibri"/>
                <w:sz w:val="24"/>
                <w:lang w:val="en-GB"/>
              </w:rPr>
              <w:t>Yes</w:t>
            </w:r>
            <w:r w:rsidR="00977DDC" w:rsidRPr="000554AE">
              <w:rPr>
                <w:rFonts w:ascii="Calibri"/>
                <w:sz w:val="24"/>
                <w:lang w:val="en-GB"/>
              </w:rPr>
              <w:t xml:space="preserve">, </w:t>
            </w:r>
            <w:r>
              <w:rPr>
                <w:rFonts w:ascii="Calibri"/>
                <w:sz w:val="24"/>
                <w:lang w:val="en-GB"/>
              </w:rPr>
              <w:t>we need</w:t>
            </w:r>
            <w:r w:rsidR="00977DDC" w:rsidRPr="000554AE">
              <w:rPr>
                <w:rFonts w:ascii="Calibri"/>
                <w:sz w:val="24"/>
                <w:lang w:val="en-GB"/>
              </w:rPr>
              <w:t>:</w:t>
            </w:r>
          </w:p>
          <w:p w14:paraId="136D6485" w14:textId="4046B6D4" w:rsidR="00E60BD5" w:rsidRDefault="00E60BD5" w:rsidP="00977DDC">
            <w:pPr>
              <w:rPr>
                <w:rFonts w:ascii="Calibri"/>
                <w:sz w:val="24"/>
                <w:lang w:val="en-GB"/>
              </w:rPr>
            </w:pPr>
            <w:r>
              <w:rPr>
                <w:rFonts w:ascii="Calibri"/>
                <w:sz w:val="24"/>
                <w:lang w:val="en-GB"/>
              </w:rPr>
              <w:t>Staff</w:t>
            </w:r>
            <w:r w:rsidR="00977DDC" w:rsidRPr="000554AE">
              <w:rPr>
                <w:rFonts w:ascii="Calibri"/>
                <w:sz w:val="24"/>
                <w:lang w:val="en-GB"/>
              </w:rPr>
              <w:t xml:space="preserve">: </w:t>
            </w:r>
            <w:r>
              <w:rPr>
                <w:rFonts w:ascii="Calibri"/>
                <w:sz w:val="24"/>
                <w:lang w:val="en-GB"/>
              </w:rPr>
              <w:t>from</w:t>
            </w:r>
            <w:r w:rsidR="00977DDC" w:rsidRPr="000554AE">
              <w:rPr>
                <w:rFonts w:ascii="Calibri"/>
                <w:sz w:val="24"/>
                <w:lang w:val="en-GB"/>
              </w:rPr>
              <w:t xml:space="preserve"> _</w:t>
            </w:r>
            <w:r>
              <w:rPr>
                <w:rFonts w:ascii="Calibri"/>
                <w:sz w:val="24"/>
                <w:lang w:val="en-GB"/>
              </w:rPr>
              <w:t>___</w:t>
            </w:r>
            <w:r w:rsidR="00977DDC" w:rsidRPr="000554AE">
              <w:rPr>
                <w:rFonts w:ascii="Calibri"/>
                <w:sz w:val="24"/>
                <w:lang w:val="en-GB"/>
              </w:rPr>
              <w:t>_</w:t>
            </w:r>
            <w:r>
              <w:rPr>
                <w:rFonts w:ascii="Calibri"/>
                <w:sz w:val="24"/>
                <w:lang w:val="en-GB"/>
              </w:rPr>
              <w:t>__</w:t>
            </w:r>
            <w:r w:rsidR="00977DDC" w:rsidRPr="000554AE">
              <w:rPr>
                <w:rFonts w:ascii="Calibri"/>
                <w:sz w:val="24"/>
                <w:lang w:val="en-GB"/>
              </w:rPr>
              <w:t>___</w:t>
            </w:r>
            <w:r>
              <w:rPr>
                <w:rFonts w:ascii="Calibri"/>
                <w:sz w:val="24"/>
                <w:lang w:val="en-GB"/>
              </w:rPr>
              <w:t xml:space="preserve"> to</w:t>
            </w:r>
            <w:r w:rsidR="00977DDC" w:rsidRPr="000554AE">
              <w:rPr>
                <w:rFonts w:ascii="Calibri"/>
                <w:sz w:val="24"/>
                <w:lang w:val="en-GB"/>
              </w:rPr>
              <w:t xml:space="preserve"> </w:t>
            </w:r>
            <w:r w:rsidRPr="000554AE">
              <w:rPr>
                <w:rFonts w:ascii="Calibri"/>
                <w:sz w:val="24"/>
                <w:lang w:val="en-GB"/>
              </w:rPr>
              <w:t>_</w:t>
            </w:r>
            <w:r>
              <w:rPr>
                <w:rFonts w:ascii="Calibri"/>
                <w:sz w:val="24"/>
                <w:lang w:val="en-GB"/>
              </w:rPr>
              <w:t>___</w:t>
            </w:r>
            <w:r w:rsidRPr="000554AE">
              <w:rPr>
                <w:rFonts w:ascii="Calibri"/>
                <w:sz w:val="24"/>
                <w:lang w:val="en-GB"/>
              </w:rPr>
              <w:t>__</w:t>
            </w:r>
            <w:r>
              <w:rPr>
                <w:rFonts w:ascii="Calibri"/>
                <w:sz w:val="24"/>
                <w:lang w:val="en-GB"/>
              </w:rPr>
              <w:t>__</w:t>
            </w:r>
            <w:r w:rsidRPr="000554AE">
              <w:rPr>
                <w:rFonts w:ascii="Calibri"/>
                <w:sz w:val="24"/>
                <w:lang w:val="en-GB"/>
              </w:rPr>
              <w:t>__</w:t>
            </w:r>
            <w:r>
              <w:rPr>
                <w:rFonts w:ascii="Calibri"/>
                <w:sz w:val="24"/>
                <w:lang w:val="en-GB"/>
              </w:rPr>
              <w:t xml:space="preserve">     </w:t>
            </w:r>
          </w:p>
          <w:p w14:paraId="489F8AA1" w14:textId="6D0CF562" w:rsidR="00977DDC" w:rsidRPr="000554AE" w:rsidRDefault="00E60BD5" w:rsidP="00977DDC">
            <w:pPr>
              <w:rPr>
                <w:rFonts w:ascii="Calibri"/>
                <w:sz w:val="24"/>
                <w:lang w:val="en-GB"/>
              </w:rPr>
            </w:pPr>
            <w:r>
              <w:rPr>
                <w:rFonts w:ascii="Calibri"/>
                <w:sz w:val="24"/>
                <w:lang w:val="en-GB"/>
              </w:rPr>
              <w:t>Other</w:t>
            </w:r>
            <w:r w:rsidR="00977DDC" w:rsidRPr="000554AE">
              <w:rPr>
                <w:rFonts w:ascii="Calibri"/>
                <w:sz w:val="24"/>
                <w:lang w:val="en-GB"/>
              </w:rPr>
              <w:t xml:space="preserve">:      </w:t>
            </w:r>
          </w:p>
          <w:p w14:paraId="1EA1FC89" w14:textId="0CBE1238" w:rsidR="00977DDC" w:rsidRPr="000554AE" w:rsidRDefault="00977DDC" w:rsidP="00340E84">
            <w:pPr>
              <w:rPr>
                <w:rFonts w:ascii="Calibri"/>
                <w:sz w:val="24"/>
                <w:lang w:val="en-GB"/>
              </w:rPr>
            </w:pPr>
          </w:p>
        </w:tc>
      </w:tr>
    </w:tbl>
    <w:p w14:paraId="52FF1BE2" w14:textId="66B60261" w:rsidR="00977DDC" w:rsidRPr="000554AE" w:rsidRDefault="00977DDC" w:rsidP="00977DDC">
      <w:pPr>
        <w:spacing w:line="276" w:lineRule="auto"/>
        <w:ind w:left="-142"/>
        <w:rPr>
          <w:b/>
          <w:bCs/>
          <w:sz w:val="32"/>
          <w:szCs w:val="32"/>
          <w:lang w:val="en-GB"/>
        </w:rPr>
      </w:pPr>
    </w:p>
    <w:p w14:paraId="2E83F02C" w14:textId="4A2354B4" w:rsidR="00BA2F4B" w:rsidRPr="000554AE" w:rsidRDefault="00977DDC" w:rsidP="00977DDC">
      <w:pPr>
        <w:spacing w:line="276" w:lineRule="auto"/>
        <w:ind w:left="-142"/>
        <w:rPr>
          <w:b/>
          <w:bCs/>
          <w:sz w:val="32"/>
          <w:szCs w:val="32"/>
          <w:lang w:val="en-GB"/>
        </w:rPr>
      </w:pPr>
      <w:r w:rsidRPr="000554AE">
        <w:rPr>
          <w:b/>
          <w:bCs/>
          <w:sz w:val="32"/>
          <w:szCs w:val="32"/>
          <w:lang w:val="en-GB"/>
        </w:rPr>
        <w:t xml:space="preserve"> </w:t>
      </w:r>
      <w:r w:rsidR="00AC52B3">
        <w:rPr>
          <w:b/>
          <w:bCs/>
          <w:sz w:val="32"/>
          <w:szCs w:val="32"/>
          <w:lang w:val="en-GB"/>
        </w:rPr>
        <w:t>TERMS OF SERVICE</w:t>
      </w:r>
      <w:r w:rsidRPr="000554AE">
        <w:rPr>
          <w:b/>
          <w:bCs/>
          <w:sz w:val="32"/>
          <w:szCs w:val="32"/>
          <w:lang w:val="en-GB"/>
        </w:rPr>
        <w:t>:</w:t>
      </w:r>
    </w:p>
    <w:p w14:paraId="17D7BB09" w14:textId="772715ED" w:rsidR="00977DDC" w:rsidRPr="000554AE" w:rsidRDefault="00AC52B3" w:rsidP="003A5E3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eastAsia="Times New Roman" w:cstheme="minorHAnsi"/>
          <w:lang w:val="en-GB" w:eastAsia="sl-SI"/>
        </w:rPr>
        <w:t xml:space="preserve">Enquiries and bookings in relation to the hire of individual </w:t>
      </w:r>
      <w:r w:rsidR="00B341F4">
        <w:rPr>
          <w:rFonts w:eastAsia="Times New Roman" w:cstheme="minorHAnsi"/>
          <w:lang w:val="en-GB" w:eastAsia="sl-SI"/>
        </w:rPr>
        <w:t>hall/</w:t>
      </w:r>
      <w:r w:rsidR="009707A5">
        <w:rPr>
          <w:rFonts w:eastAsia="Times New Roman" w:cstheme="minorHAnsi"/>
          <w:lang w:val="en-GB" w:eastAsia="sl-SI"/>
        </w:rPr>
        <w:t>room</w:t>
      </w:r>
      <w:r>
        <w:rPr>
          <w:rFonts w:eastAsia="Times New Roman" w:cstheme="minorHAnsi"/>
          <w:lang w:val="en-GB" w:eastAsia="sl-SI"/>
        </w:rPr>
        <w:t xml:space="preserve"> should be submitted by email to </w:t>
      </w:r>
      <w:hyperlink r:id="rId10" w:history="1">
        <w:r w:rsidRPr="006E022E">
          <w:rPr>
            <w:rFonts w:eastAsia="Times New Roman" w:cstheme="minorHAnsi"/>
            <w:color w:val="0000FF"/>
            <w:u w:val="single"/>
            <w:lang w:val="en-GB" w:eastAsia="sl-SI"/>
          </w:rPr>
          <w:t>info@zrs-kp.si</w:t>
        </w:r>
      </w:hyperlink>
      <w:r w:rsidRPr="006E022E">
        <w:rPr>
          <w:rFonts w:eastAsia="Times New Roman" w:cstheme="minorHAnsi"/>
          <w:lang w:val="en-GB" w:eastAsia="sl-SI"/>
        </w:rPr>
        <w:t xml:space="preserve"> </w:t>
      </w:r>
      <w:r w:rsidR="00B618AC">
        <w:rPr>
          <w:rFonts w:eastAsia="Times New Roman" w:cstheme="minorHAnsi"/>
          <w:lang w:val="en-GB" w:eastAsia="sl-SI"/>
        </w:rPr>
        <w:t>a</w:t>
      </w:r>
      <w:r>
        <w:rPr>
          <w:rFonts w:eastAsia="Times New Roman" w:cstheme="minorHAnsi"/>
          <w:lang w:val="en-GB" w:eastAsia="sl-SI"/>
        </w:rPr>
        <w:t xml:space="preserve"> </w:t>
      </w:r>
      <w:r w:rsidR="00B618AC">
        <w:rPr>
          <w:rFonts w:eastAsia="Times New Roman" w:cstheme="minorHAnsi"/>
          <w:lang w:val="en-GB" w:eastAsia="sl-SI"/>
        </w:rPr>
        <w:t xml:space="preserve">minimum of </w:t>
      </w:r>
      <w:r>
        <w:rPr>
          <w:rFonts w:eastAsia="Times New Roman" w:cstheme="minorHAnsi"/>
          <w:lang w:val="en-GB" w:eastAsia="sl-SI"/>
        </w:rPr>
        <w:t xml:space="preserve">15 days prior to the </w:t>
      </w:r>
      <w:r w:rsidR="00610830">
        <w:rPr>
          <w:rFonts w:eastAsia="Times New Roman" w:cstheme="minorHAnsi"/>
          <w:lang w:val="en-GB" w:eastAsia="sl-SI"/>
        </w:rPr>
        <w:t xml:space="preserve">intended start date </w:t>
      </w:r>
      <w:r>
        <w:rPr>
          <w:rFonts w:eastAsia="Times New Roman" w:cstheme="minorHAnsi"/>
          <w:lang w:val="en-GB" w:eastAsia="sl-SI"/>
        </w:rPr>
        <w:t xml:space="preserve">of the venue hire. After submitting a completed venue hire form, the </w:t>
      </w:r>
      <w:r w:rsidR="003115E1">
        <w:rPr>
          <w:rFonts w:eastAsia="Times New Roman" w:cstheme="minorHAnsi"/>
          <w:lang w:val="en-GB" w:eastAsia="sl-SI"/>
        </w:rPr>
        <w:t xml:space="preserve">client </w:t>
      </w:r>
      <w:r>
        <w:rPr>
          <w:rFonts w:eastAsia="Times New Roman" w:cstheme="minorHAnsi"/>
          <w:lang w:val="en-GB" w:eastAsia="sl-SI"/>
        </w:rPr>
        <w:t xml:space="preserve">shall receive </w:t>
      </w:r>
      <w:r w:rsidR="006965D4">
        <w:rPr>
          <w:rFonts w:eastAsia="Times New Roman" w:cstheme="minorHAnsi"/>
          <w:lang w:val="en-GB" w:eastAsia="sl-SI"/>
        </w:rPr>
        <w:t>a final proposal</w:t>
      </w:r>
      <w:r w:rsidR="006965D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eastAsia="Times New Roman" w:cstheme="minorHAnsi"/>
          <w:lang w:val="en-GB" w:eastAsia="sl-SI"/>
        </w:rPr>
        <w:t>from ZRS Koper</w:t>
      </w:r>
      <w:r w:rsidR="006965D4">
        <w:rPr>
          <w:rFonts w:eastAsia="Times New Roman" w:cstheme="minorHAnsi"/>
          <w:lang w:val="en-GB" w:eastAsia="sl-SI"/>
        </w:rPr>
        <w:t>.</w:t>
      </w:r>
      <w:r>
        <w:rPr>
          <w:rFonts w:eastAsia="Times New Roman" w:cstheme="minorHAnsi"/>
          <w:lang w:val="en-GB" w:eastAsia="sl-SI"/>
        </w:rPr>
        <w:t xml:space="preserve"> </w:t>
      </w:r>
    </w:p>
    <w:p w14:paraId="1A1DEBE8" w14:textId="500A4891" w:rsidR="003A5E34" w:rsidRPr="003A5E34" w:rsidRDefault="003A5E34" w:rsidP="003A5E34">
      <w:pPr>
        <w:spacing w:after="0" w:line="360" w:lineRule="auto"/>
        <w:rPr>
          <w:rFonts w:eastAsia="Times New Roman" w:cstheme="minorHAnsi"/>
          <w:lang w:val="en-GB" w:eastAsia="sl-SI"/>
        </w:rPr>
      </w:pPr>
      <w:r>
        <w:rPr>
          <w:rFonts w:eastAsia="Times New Roman" w:cstheme="minorHAnsi"/>
          <w:lang w:val="en-GB" w:eastAsia="sl-SI"/>
        </w:rPr>
        <w:t xml:space="preserve">To cancel the </w:t>
      </w:r>
      <w:r w:rsidR="00E20338">
        <w:rPr>
          <w:rFonts w:eastAsia="Times New Roman" w:cstheme="minorHAnsi"/>
          <w:lang w:val="en-GB" w:eastAsia="sl-SI"/>
        </w:rPr>
        <w:t>venue hire agr</w:t>
      </w:r>
      <w:r>
        <w:rPr>
          <w:rFonts w:eastAsia="Times New Roman" w:cstheme="minorHAnsi"/>
          <w:lang w:val="en-GB" w:eastAsia="sl-SI"/>
        </w:rPr>
        <w:t xml:space="preserve">eement, the </w:t>
      </w:r>
      <w:r w:rsidR="003115E1">
        <w:rPr>
          <w:rFonts w:eastAsia="Times New Roman" w:cstheme="minorHAnsi"/>
          <w:lang w:val="en-GB" w:eastAsia="sl-SI"/>
        </w:rPr>
        <w:t xml:space="preserve">client </w:t>
      </w:r>
      <w:r>
        <w:rPr>
          <w:rFonts w:eastAsia="Times New Roman" w:cstheme="minorHAnsi"/>
          <w:lang w:val="en-GB" w:eastAsia="sl-SI"/>
        </w:rPr>
        <w:t xml:space="preserve">is required to provide </w:t>
      </w:r>
      <w:r w:rsidR="008636CB">
        <w:rPr>
          <w:rFonts w:eastAsia="Times New Roman" w:cstheme="minorHAnsi"/>
          <w:lang w:val="en-GB" w:eastAsia="sl-SI"/>
        </w:rPr>
        <w:t xml:space="preserve">written </w:t>
      </w:r>
      <w:r>
        <w:rPr>
          <w:rFonts w:eastAsia="Times New Roman" w:cstheme="minorHAnsi"/>
          <w:lang w:val="en-GB" w:eastAsia="sl-SI"/>
        </w:rPr>
        <w:t>notice of their intention not t</w:t>
      </w:r>
      <w:r w:rsidRPr="003A5E34">
        <w:rPr>
          <w:rFonts w:eastAsia="Times New Roman" w:cstheme="minorHAnsi"/>
          <w:lang w:val="en-GB" w:eastAsia="sl-SI"/>
        </w:rPr>
        <w:t>o use the venue</w:t>
      </w:r>
      <w:r w:rsidR="008D5325">
        <w:rPr>
          <w:rFonts w:eastAsia="Times New Roman" w:cstheme="minorHAnsi"/>
          <w:lang w:val="en-GB" w:eastAsia="sl-SI"/>
        </w:rPr>
        <w:t xml:space="preserve">, which is </w:t>
      </w:r>
      <w:r w:rsidRPr="003A5E34">
        <w:rPr>
          <w:rFonts w:eastAsia="Times New Roman" w:cstheme="minorHAnsi"/>
          <w:lang w:val="en-GB" w:eastAsia="sl-SI"/>
        </w:rPr>
        <w:t xml:space="preserve">to </w:t>
      </w:r>
      <w:r w:rsidR="008D5325">
        <w:rPr>
          <w:rFonts w:eastAsia="Times New Roman" w:cstheme="minorHAnsi"/>
          <w:lang w:val="en-GB" w:eastAsia="sl-SI"/>
        </w:rPr>
        <w:t xml:space="preserve">be </w:t>
      </w:r>
      <w:r w:rsidRPr="003A5E34">
        <w:rPr>
          <w:rFonts w:eastAsia="Times New Roman" w:cstheme="minorHAnsi"/>
          <w:lang w:val="en-GB" w:eastAsia="sl-SI"/>
        </w:rPr>
        <w:t>submit</w:t>
      </w:r>
      <w:r w:rsidR="008D5325">
        <w:rPr>
          <w:rFonts w:eastAsia="Times New Roman" w:cstheme="minorHAnsi"/>
          <w:lang w:val="en-GB" w:eastAsia="sl-SI"/>
        </w:rPr>
        <w:t>ted</w:t>
      </w:r>
      <w:r w:rsidRPr="003A5E34">
        <w:rPr>
          <w:rFonts w:eastAsia="Times New Roman" w:cstheme="minorHAnsi"/>
          <w:lang w:val="en-GB" w:eastAsia="sl-SI"/>
        </w:rPr>
        <w:t xml:space="preserve"> by email at </w:t>
      </w:r>
      <w:hyperlink r:id="rId11" w:history="1">
        <w:r w:rsidRPr="003A5E34">
          <w:rPr>
            <w:rFonts w:eastAsia="Times New Roman" w:cstheme="minorHAnsi"/>
            <w:color w:val="0000FF"/>
            <w:u w:val="single"/>
            <w:lang w:val="en-GB" w:eastAsia="sl-SI"/>
          </w:rPr>
          <w:t>info@zrs-kp.si</w:t>
        </w:r>
      </w:hyperlink>
      <w:r w:rsidRPr="003A5E34">
        <w:rPr>
          <w:rFonts w:eastAsia="Times New Roman" w:cstheme="minorHAnsi"/>
          <w:lang w:val="en-GB" w:eastAsia="sl-SI"/>
        </w:rPr>
        <w:t>. Oral cancellations or cancellations by phone shall not be accepted.</w:t>
      </w:r>
    </w:p>
    <w:p w14:paraId="08EFE6CC" w14:textId="77777777" w:rsidR="003A5E34" w:rsidRPr="00B341F4" w:rsidRDefault="003A5E34" w:rsidP="003A5E34">
      <w:pPr>
        <w:spacing w:after="0" w:line="360" w:lineRule="auto"/>
        <w:rPr>
          <w:rFonts w:eastAsia="Times New Roman" w:cstheme="minorHAnsi"/>
          <w:lang w:val="en-GB" w:eastAsia="sl-SI"/>
        </w:rPr>
      </w:pPr>
    </w:p>
    <w:p w14:paraId="44FCDB35" w14:textId="4A05B9E9" w:rsidR="005D493C" w:rsidRPr="00B341F4" w:rsidRDefault="005D493C" w:rsidP="005D493C">
      <w:pPr>
        <w:spacing w:line="36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cancellation fees applicable to the hire of venues at</w:t>
      </w:r>
      <w:r w:rsidRPr="00B341F4">
        <w:rPr>
          <w:rFonts w:cstheme="minorHAnsi"/>
          <w:lang w:val="en-GB"/>
        </w:rPr>
        <w:t xml:space="preserve"> the </w:t>
      </w:r>
      <w:r w:rsidR="008D5325" w:rsidRPr="00B341F4">
        <w:rPr>
          <w:rFonts w:cstheme="minorHAnsi"/>
          <w:lang w:val="en-GB"/>
        </w:rPr>
        <w:t xml:space="preserve">ZRS Koper </w:t>
      </w:r>
      <w:r w:rsidRPr="00B341F4">
        <w:rPr>
          <w:rFonts w:cstheme="minorHAnsi"/>
          <w:lang w:val="en-GB"/>
        </w:rPr>
        <w:t xml:space="preserve">Centre for Humanities </w:t>
      </w:r>
      <w:r>
        <w:rPr>
          <w:rFonts w:cstheme="minorHAnsi"/>
          <w:lang w:val="en-GB"/>
        </w:rPr>
        <w:t>in</w:t>
      </w:r>
      <w:r w:rsidRPr="00B341F4">
        <w:rPr>
          <w:rFonts w:cstheme="minorHAnsi"/>
          <w:lang w:val="en-GB"/>
        </w:rPr>
        <w:t xml:space="preserve"> the Tiepolo-Gravisi Townhouse are as follows:</w:t>
      </w:r>
    </w:p>
    <w:p w14:paraId="002E7048" w14:textId="77777777" w:rsidR="00AA243B" w:rsidRPr="003A5E34" w:rsidRDefault="00AA243B" w:rsidP="00AA243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eastAsia="Times New Roman" w:cstheme="minorHAnsi"/>
          <w:lang w:val="en-GB" w:eastAsia="sl-SI"/>
        </w:rPr>
        <w:t>50% of the venue use charge if the cancellation, in writing, is made 7-</w:t>
      </w:r>
      <w:commentRangeStart w:id="3"/>
      <w:r w:rsidRPr="003A5E34">
        <w:rPr>
          <w:rFonts w:eastAsia="Times New Roman" w:cstheme="minorHAnsi"/>
          <w:lang w:val="en-GB" w:eastAsia="sl-SI"/>
        </w:rPr>
        <w:t>5</w:t>
      </w:r>
      <w:commentRangeEnd w:id="3"/>
      <w:r w:rsidR="006C3577">
        <w:rPr>
          <w:rStyle w:val="Pripombasklic"/>
        </w:rPr>
        <w:commentReference w:id="3"/>
      </w:r>
      <w:r w:rsidRPr="003A5E34">
        <w:rPr>
          <w:rFonts w:eastAsia="Times New Roman" w:cstheme="minorHAnsi"/>
          <w:lang w:val="en-GB" w:eastAsia="sl-SI"/>
        </w:rPr>
        <w:t xml:space="preserve"> business days prior to the </w:t>
      </w:r>
      <w:r>
        <w:rPr>
          <w:rFonts w:eastAsia="Times New Roman" w:cstheme="minorHAnsi"/>
          <w:lang w:val="en-GB" w:eastAsia="sl-SI"/>
        </w:rPr>
        <w:t xml:space="preserve">date of the </w:t>
      </w:r>
      <w:r w:rsidRPr="003A5E34">
        <w:rPr>
          <w:rFonts w:eastAsia="Times New Roman" w:cstheme="minorHAnsi"/>
          <w:lang w:val="en-GB" w:eastAsia="sl-SI"/>
        </w:rPr>
        <w:t>event,</w:t>
      </w:r>
    </w:p>
    <w:p w14:paraId="10963042" w14:textId="611E4132" w:rsidR="00AA243B" w:rsidRPr="003A5E34" w:rsidRDefault="00AA243B" w:rsidP="00AA243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eastAsia="Times New Roman" w:cstheme="minorHAnsi"/>
          <w:lang w:val="en-GB" w:eastAsia="sl-SI"/>
        </w:rPr>
        <w:t xml:space="preserve">100% of the venue use charge if the cancellation is made </w:t>
      </w:r>
      <w:r w:rsidRPr="003A5E34">
        <w:rPr>
          <w:rFonts w:eastAsia="Times New Roman" w:cstheme="minorHAnsi"/>
          <w:lang w:val="en-GB" w:eastAsia="sl-SI"/>
        </w:rPr>
        <w:t xml:space="preserve">5 </w:t>
      </w:r>
      <w:r>
        <w:rPr>
          <w:rFonts w:eastAsia="Times New Roman" w:cstheme="minorHAnsi"/>
          <w:lang w:val="en-GB" w:eastAsia="sl-SI"/>
        </w:rPr>
        <w:t xml:space="preserve">or fewer </w:t>
      </w:r>
      <w:r w:rsidRPr="003A5E34">
        <w:rPr>
          <w:rFonts w:eastAsia="Times New Roman" w:cstheme="minorHAnsi"/>
          <w:lang w:val="en-GB" w:eastAsia="sl-SI"/>
        </w:rPr>
        <w:t xml:space="preserve">business days prior to the </w:t>
      </w:r>
      <w:r>
        <w:rPr>
          <w:rFonts w:eastAsia="Times New Roman" w:cstheme="minorHAnsi"/>
          <w:lang w:val="en-GB" w:eastAsia="sl-SI"/>
        </w:rPr>
        <w:t>date of the</w:t>
      </w:r>
      <w:r w:rsidRPr="003A5E34">
        <w:rPr>
          <w:rFonts w:eastAsia="Times New Roman" w:cstheme="minorHAnsi"/>
          <w:lang w:val="en-GB" w:eastAsia="sl-SI"/>
        </w:rPr>
        <w:t xml:space="preserve"> event</w:t>
      </w:r>
      <w:r w:rsidRPr="003A5E34">
        <w:rPr>
          <w:rFonts w:cstheme="minorHAnsi"/>
          <w:sz w:val="20"/>
          <w:szCs w:val="20"/>
          <w:lang w:val="en-GB"/>
        </w:rPr>
        <w:t>.</w:t>
      </w:r>
    </w:p>
    <w:p w14:paraId="0E79FF6F" w14:textId="77777777" w:rsidR="005D493C" w:rsidRPr="003A5E34" w:rsidRDefault="005D493C" w:rsidP="005D493C">
      <w:pPr>
        <w:spacing w:line="360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eastAsia="Times New Roman" w:cstheme="minorHAnsi"/>
          <w:lang w:val="en-GB" w:eastAsia="sl-SI"/>
        </w:rPr>
        <w:lastRenderedPageBreak/>
        <w:t>Cancellation fees will be waived in the event that the cancellation, in writing, is made 8 or more business days prior to the date of the event.</w:t>
      </w:r>
    </w:p>
    <w:p w14:paraId="40B50C0F" w14:textId="25B16C36" w:rsidR="003A5E34" w:rsidRDefault="00F65E9F" w:rsidP="003A5E34">
      <w:pPr>
        <w:spacing w:after="0" w:line="360" w:lineRule="auto"/>
        <w:rPr>
          <w:rFonts w:eastAsia="Times New Roman" w:cstheme="minorHAnsi"/>
          <w:lang w:val="en-GB" w:eastAsia="sl-SI"/>
        </w:rPr>
      </w:pPr>
      <w:r>
        <w:rPr>
          <w:rFonts w:eastAsia="Times New Roman" w:cstheme="minorHAnsi"/>
          <w:lang w:val="en-GB" w:eastAsia="sl-SI"/>
        </w:rPr>
        <w:t xml:space="preserve">In addition to the venue use charge, </w:t>
      </w:r>
      <w:r>
        <w:rPr>
          <w:rFonts w:eastAsia="Times New Roman" w:cstheme="minorHAnsi"/>
          <w:lang w:val="en-GB" w:eastAsia="sl-SI"/>
        </w:rPr>
        <w:t xml:space="preserve">the client using the venue shall be charged </w:t>
      </w:r>
      <w:r w:rsidR="00D83958">
        <w:rPr>
          <w:rFonts w:eastAsia="Times New Roman" w:cstheme="minorHAnsi"/>
          <w:lang w:val="en-GB" w:eastAsia="sl-SI"/>
        </w:rPr>
        <w:t>the cost of</w:t>
      </w:r>
      <w:r w:rsidR="003A5E34">
        <w:rPr>
          <w:rFonts w:eastAsia="Times New Roman" w:cstheme="minorHAnsi"/>
          <w:lang w:val="en-GB" w:eastAsia="sl-SI"/>
        </w:rPr>
        <w:t>:</w:t>
      </w:r>
    </w:p>
    <w:p w14:paraId="7C9C7A61" w14:textId="0A3FD2B8" w:rsidR="003A5E34" w:rsidRPr="006E022E" w:rsidRDefault="003A5E34" w:rsidP="003A5E34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val="en-GB" w:eastAsia="sl-SI"/>
        </w:rPr>
      </w:pPr>
      <w:r>
        <w:rPr>
          <w:rFonts w:eastAsia="Times New Roman" w:cstheme="minorHAnsi"/>
          <w:lang w:val="en-GB" w:eastAsia="sl-SI"/>
        </w:rPr>
        <w:t>venue preparation a</w:t>
      </w:r>
      <w:r w:rsidR="008B6B45">
        <w:rPr>
          <w:rFonts w:eastAsia="Times New Roman" w:cstheme="minorHAnsi"/>
          <w:lang w:val="en-GB" w:eastAsia="sl-SI"/>
        </w:rPr>
        <w:t>n</w:t>
      </w:r>
      <w:r w:rsidR="00143924">
        <w:rPr>
          <w:rFonts w:eastAsia="Times New Roman" w:cstheme="minorHAnsi"/>
          <w:lang w:val="en-GB" w:eastAsia="sl-SI"/>
        </w:rPr>
        <w:t xml:space="preserve">d post-event </w:t>
      </w:r>
      <w:r>
        <w:rPr>
          <w:rFonts w:eastAsia="Times New Roman" w:cstheme="minorHAnsi"/>
          <w:lang w:val="en-GB" w:eastAsia="sl-SI"/>
        </w:rPr>
        <w:t>clean-up</w:t>
      </w:r>
      <w:r w:rsidRPr="006E022E">
        <w:rPr>
          <w:rFonts w:eastAsia="Times New Roman" w:cstheme="minorHAnsi"/>
          <w:lang w:val="en-GB" w:eastAsia="sl-SI"/>
        </w:rPr>
        <w:t xml:space="preserve">, </w:t>
      </w:r>
    </w:p>
    <w:p w14:paraId="6E2DEA8F" w14:textId="05266394" w:rsidR="00BD31A0" w:rsidRPr="000554AE" w:rsidRDefault="003A5E34" w:rsidP="003A5E34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eastAsia="Times New Roman" w:cstheme="minorHAnsi"/>
          <w:lang w:val="en-GB" w:eastAsia="sl-SI"/>
        </w:rPr>
        <w:t>emergency support staff.</w:t>
      </w:r>
      <w:r w:rsidR="00BD31A0" w:rsidRPr="000554AE">
        <w:rPr>
          <w:rFonts w:ascii="Arial" w:hAnsi="Arial" w:cs="Arial"/>
          <w:sz w:val="20"/>
          <w:szCs w:val="20"/>
          <w:lang w:val="en-GB"/>
        </w:rPr>
        <w:t xml:space="preserve">              </w:t>
      </w:r>
    </w:p>
    <w:p w14:paraId="0CEBC5A1" w14:textId="77777777" w:rsidR="00BD31A0" w:rsidRPr="000554AE" w:rsidRDefault="00BD31A0" w:rsidP="00BA2F4B">
      <w:pPr>
        <w:rPr>
          <w:rFonts w:ascii="Arial" w:hAnsi="Arial" w:cs="Arial"/>
          <w:sz w:val="20"/>
          <w:szCs w:val="20"/>
          <w:lang w:val="en-GB"/>
        </w:rPr>
      </w:pPr>
    </w:p>
    <w:p w14:paraId="1523B9CC" w14:textId="2C75E043" w:rsidR="003A5E34" w:rsidRDefault="003A5E34" w:rsidP="003A5E34">
      <w:pPr>
        <w:spacing w:after="0" w:line="360" w:lineRule="auto"/>
        <w:rPr>
          <w:rFonts w:eastAsia="Times New Roman" w:cstheme="minorHAnsi"/>
          <w:lang w:val="en-GB" w:eastAsia="sl-SI"/>
        </w:rPr>
      </w:pPr>
      <w:r>
        <w:rPr>
          <w:rFonts w:eastAsia="Times New Roman" w:cstheme="minorHAnsi"/>
          <w:lang w:val="en-GB" w:eastAsia="sl-SI"/>
        </w:rPr>
        <w:t xml:space="preserve">The </w:t>
      </w:r>
      <w:r w:rsidR="003115E1">
        <w:rPr>
          <w:rFonts w:eastAsia="Times New Roman" w:cstheme="minorHAnsi"/>
          <w:lang w:val="en-GB" w:eastAsia="sl-SI"/>
        </w:rPr>
        <w:t xml:space="preserve">client </w:t>
      </w:r>
      <w:r>
        <w:rPr>
          <w:rFonts w:eastAsia="Times New Roman" w:cstheme="minorHAnsi"/>
          <w:lang w:val="en-GB" w:eastAsia="sl-SI"/>
        </w:rPr>
        <w:t xml:space="preserve">is to use the facility </w:t>
      </w:r>
      <w:r w:rsidR="00DB2BA6">
        <w:rPr>
          <w:rFonts w:eastAsia="Times New Roman" w:cstheme="minorHAnsi"/>
          <w:lang w:val="en-GB" w:eastAsia="sl-SI"/>
        </w:rPr>
        <w:t>so</w:t>
      </w:r>
      <w:r>
        <w:rPr>
          <w:rFonts w:eastAsia="Times New Roman" w:cstheme="minorHAnsi"/>
          <w:lang w:val="en-GB" w:eastAsia="sl-SI"/>
        </w:rPr>
        <w:t xml:space="preserve"> as not </w:t>
      </w:r>
      <w:r w:rsidR="00E06B75">
        <w:rPr>
          <w:rFonts w:eastAsia="Times New Roman" w:cstheme="minorHAnsi"/>
          <w:lang w:val="en-GB" w:eastAsia="sl-SI"/>
        </w:rPr>
        <w:t xml:space="preserve">to </w:t>
      </w:r>
      <w:r>
        <w:rPr>
          <w:rFonts w:eastAsia="Times New Roman" w:cstheme="minorHAnsi"/>
          <w:lang w:val="en-GB" w:eastAsia="sl-SI"/>
        </w:rPr>
        <w:t xml:space="preserve">disturb other property owners in the area and observing the provisions of the Protection of Public Order Act </w:t>
      </w:r>
      <w:r w:rsidRPr="006E022E">
        <w:rPr>
          <w:rFonts w:eastAsia="Times New Roman" w:cstheme="minorHAnsi"/>
          <w:lang w:val="en-GB" w:eastAsia="sl-SI"/>
        </w:rPr>
        <w:t>(ZJRM-1) (</w:t>
      </w:r>
      <w:r>
        <w:rPr>
          <w:rFonts w:eastAsia="Times New Roman" w:cstheme="minorHAnsi"/>
          <w:lang w:val="en-GB" w:eastAsia="sl-SI"/>
        </w:rPr>
        <w:t>Official Gazette of the Republic of Slovenia, no.</w:t>
      </w:r>
      <w:r w:rsidRPr="006E022E">
        <w:rPr>
          <w:rFonts w:eastAsia="Times New Roman" w:cstheme="minorHAnsi"/>
          <w:lang w:val="en-GB" w:eastAsia="sl-SI"/>
        </w:rPr>
        <w:t xml:space="preserve"> 70/06).</w:t>
      </w:r>
    </w:p>
    <w:p w14:paraId="169B9483" w14:textId="77777777" w:rsidR="003A5E34" w:rsidRPr="006E022E" w:rsidRDefault="003A5E34" w:rsidP="003A5E34">
      <w:pPr>
        <w:spacing w:after="0" w:line="360" w:lineRule="auto"/>
        <w:rPr>
          <w:rFonts w:eastAsia="Times New Roman" w:cstheme="minorHAnsi"/>
          <w:lang w:val="en-GB" w:eastAsia="sl-SI"/>
        </w:rPr>
      </w:pPr>
    </w:p>
    <w:p w14:paraId="5373205C" w14:textId="3AB8CA24" w:rsidR="00332C00" w:rsidRPr="003A5E34" w:rsidRDefault="003A5E34" w:rsidP="003A5E34">
      <w:pPr>
        <w:spacing w:after="0" w:line="360" w:lineRule="auto"/>
        <w:rPr>
          <w:rFonts w:eastAsia="Times New Roman" w:cstheme="minorHAnsi"/>
          <w:lang w:val="en-GB" w:eastAsia="sl-SI"/>
        </w:rPr>
      </w:pPr>
      <w:r w:rsidRPr="006E022E">
        <w:rPr>
          <w:rFonts w:eastAsia="Times New Roman" w:cstheme="minorHAnsi"/>
          <w:lang w:val="en-GB" w:eastAsia="sl-SI"/>
        </w:rPr>
        <w:t>ZRS Koper</w:t>
      </w:r>
      <w:r>
        <w:rPr>
          <w:rFonts w:eastAsia="Times New Roman" w:cstheme="minorHAnsi"/>
          <w:lang w:val="en-GB" w:eastAsia="sl-SI"/>
        </w:rPr>
        <w:t xml:space="preserve"> reserves the right to refuse to rent the facilit</w:t>
      </w:r>
      <w:r w:rsidR="008B6B45">
        <w:rPr>
          <w:rFonts w:eastAsia="Times New Roman" w:cstheme="minorHAnsi"/>
          <w:lang w:val="en-GB" w:eastAsia="sl-SI"/>
        </w:rPr>
        <w:t>ies</w:t>
      </w:r>
      <w:r>
        <w:rPr>
          <w:rFonts w:eastAsia="Times New Roman" w:cstheme="minorHAnsi"/>
          <w:lang w:val="en-GB" w:eastAsia="sl-SI"/>
        </w:rPr>
        <w:t xml:space="preserve"> when the requests of the </w:t>
      </w:r>
      <w:r w:rsidR="003115E1">
        <w:rPr>
          <w:rFonts w:eastAsia="Times New Roman" w:cstheme="minorHAnsi"/>
          <w:lang w:val="en-GB" w:eastAsia="sl-SI"/>
        </w:rPr>
        <w:t xml:space="preserve">client </w:t>
      </w:r>
      <w:r>
        <w:rPr>
          <w:rFonts w:eastAsia="Times New Roman" w:cstheme="minorHAnsi"/>
          <w:lang w:val="en-GB" w:eastAsia="sl-SI"/>
        </w:rPr>
        <w:t xml:space="preserve">are deemed unreasonable or the </w:t>
      </w:r>
      <w:r w:rsidR="00E06B75">
        <w:rPr>
          <w:rFonts w:eastAsia="Times New Roman" w:cstheme="minorHAnsi"/>
          <w:lang w:val="en-GB" w:eastAsia="sl-SI"/>
        </w:rPr>
        <w:t xml:space="preserve">client’s </w:t>
      </w:r>
      <w:r>
        <w:rPr>
          <w:rFonts w:eastAsia="Times New Roman" w:cstheme="minorHAnsi"/>
          <w:lang w:val="en-GB" w:eastAsia="sl-SI"/>
        </w:rPr>
        <w:t xml:space="preserve">planned event would be contrary to </w:t>
      </w:r>
      <w:r w:rsidR="008B6B45">
        <w:rPr>
          <w:rFonts w:eastAsia="Times New Roman" w:cstheme="minorHAnsi"/>
          <w:lang w:val="en-GB" w:eastAsia="sl-SI"/>
        </w:rPr>
        <w:t>ZRS</w:t>
      </w:r>
      <w:r>
        <w:rPr>
          <w:rFonts w:eastAsia="Times New Roman" w:cstheme="minorHAnsi"/>
          <w:lang w:val="en-GB" w:eastAsia="sl-SI"/>
        </w:rPr>
        <w:t xml:space="preserve"> house rules</w:t>
      </w:r>
      <w:r w:rsidRPr="006E022E">
        <w:rPr>
          <w:rFonts w:eastAsia="Times New Roman" w:cstheme="minorHAnsi"/>
          <w:lang w:val="en-GB" w:eastAsia="sl-SI"/>
        </w:rPr>
        <w:t>.</w:t>
      </w:r>
    </w:p>
    <w:sectPr w:rsidR="00332C00" w:rsidRPr="003A5E3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etra" w:date="2023-07-26T17:56:00Z" w:initials="P">
    <w:p w14:paraId="21A4207C" w14:textId="7CE07AC5" w:rsidR="009707A5" w:rsidRDefault="009707A5">
      <w:pPr>
        <w:pStyle w:val="Pripombabesedilo"/>
      </w:pPr>
      <w:r>
        <w:rPr>
          <w:rStyle w:val="Pripombasklic"/>
        </w:rPr>
        <w:annotationRef/>
      </w:r>
      <w:r>
        <w:t>Če boste obdržali slovenski zapis, prosim, popravite nazaj v PETER PAVEL VERGERIJ.</w:t>
      </w:r>
    </w:p>
  </w:comment>
  <w:comment w:id="3" w:author="Petra" w:date="2023-07-26T19:13:00Z" w:initials="P">
    <w:p w14:paraId="73E0BBE1" w14:textId="7E945EDC" w:rsidR="006C3577" w:rsidRDefault="006C3577">
      <w:pPr>
        <w:pStyle w:val="Pripombabesedilo"/>
      </w:pPr>
      <w:r>
        <w:rPr>
          <w:rStyle w:val="Pripombasklic"/>
        </w:rPr>
        <w:annotationRef/>
      </w:r>
      <w:r>
        <w:t>Isti pomislek kot v besedilu za splet.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A4207C" w15:done="0"/>
  <w15:commentEx w15:paraId="73E0BB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529E9" w14:textId="77777777" w:rsidR="00AB1E47" w:rsidRDefault="00AB1E47" w:rsidP="00BA2F4B">
      <w:pPr>
        <w:spacing w:after="0" w:line="240" w:lineRule="auto"/>
      </w:pPr>
      <w:r>
        <w:separator/>
      </w:r>
    </w:p>
  </w:endnote>
  <w:endnote w:type="continuationSeparator" w:id="0">
    <w:p w14:paraId="27DA52A2" w14:textId="77777777" w:rsidR="00AB1E47" w:rsidRDefault="00AB1E47" w:rsidP="00BA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683364"/>
      <w:docPartObj>
        <w:docPartGallery w:val="Page Numbers (Bottom of Page)"/>
        <w:docPartUnique/>
      </w:docPartObj>
    </w:sdtPr>
    <w:sdtEndPr/>
    <w:sdtContent>
      <w:p w14:paraId="1525F407" w14:textId="254C07B0" w:rsidR="00BA2F4B" w:rsidRDefault="00BA2F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0A">
          <w:rPr>
            <w:noProof/>
          </w:rPr>
          <w:t>4</w:t>
        </w:r>
        <w:r>
          <w:fldChar w:fldCharType="end"/>
        </w:r>
      </w:p>
    </w:sdtContent>
  </w:sdt>
  <w:p w14:paraId="61C0AE03" w14:textId="77777777" w:rsidR="00BA2F4B" w:rsidRDefault="00BA2F4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0DCD" w14:textId="77777777" w:rsidR="00AB1E47" w:rsidRDefault="00AB1E47" w:rsidP="00BA2F4B">
      <w:pPr>
        <w:spacing w:after="0" w:line="240" w:lineRule="auto"/>
      </w:pPr>
      <w:r>
        <w:separator/>
      </w:r>
    </w:p>
  </w:footnote>
  <w:footnote w:type="continuationSeparator" w:id="0">
    <w:p w14:paraId="59D169FC" w14:textId="77777777" w:rsidR="00AB1E47" w:rsidRDefault="00AB1E47" w:rsidP="00BA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781B" w14:textId="2D51A8A9" w:rsidR="00BA2F4B" w:rsidRDefault="00BA2F4B" w:rsidP="00BA2F4B">
    <w:pPr>
      <w:pStyle w:val="Glava"/>
      <w:jc w:val="center"/>
    </w:pPr>
    <w:r>
      <w:rPr>
        <w:noProof/>
        <w:lang w:eastAsia="sl-SI"/>
      </w:rPr>
      <w:drawing>
        <wp:inline distT="0" distB="0" distL="0" distR="0" wp14:anchorId="7FFE1DB4" wp14:editId="52C67FE5">
          <wp:extent cx="1531620" cy="822960"/>
          <wp:effectExtent l="0" t="0" r="0" b="0"/>
          <wp:docPr id="1" name="Slika 1" descr="Slika, ki vsebuje besede grafika, logotip, pisava, grafično oblikovanje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grafika, logotip, pisava, grafično oblikovanje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7ECAD" w14:textId="77777777" w:rsidR="00BA2F4B" w:rsidRDefault="00BA2F4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9CD"/>
    <w:multiLevelType w:val="hybridMultilevel"/>
    <w:tmpl w:val="2CCE1ECE"/>
    <w:lvl w:ilvl="0" w:tplc="6038CD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355"/>
    <w:multiLevelType w:val="hybridMultilevel"/>
    <w:tmpl w:val="95C2B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088C"/>
    <w:multiLevelType w:val="multilevel"/>
    <w:tmpl w:val="38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F73CA"/>
    <w:multiLevelType w:val="multilevel"/>
    <w:tmpl w:val="AB2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93B3E"/>
    <w:multiLevelType w:val="hybridMultilevel"/>
    <w:tmpl w:val="2902A734"/>
    <w:lvl w:ilvl="0" w:tplc="EC56347E">
      <w:numFmt w:val="bullet"/>
      <w:lvlText w:val="–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">
    <w15:presenceInfo w15:providerId="None" w15:userId="Pe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4B"/>
    <w:rsid w:val="0001557E"/>
    <w:rsid w:val="00052002"/>
    <w:rsid w:val="000554AE"/>
    <w:rsid w:val="00070EFF"/>
    <w:rsid w:val="000F0178"/>
    <w:rsid w:val="00143924"/>
    <w:rsid w:val="00152EBC"/>
    <w:rsid w:val="00190475"/>
    <w:rsid w:val="001957C7"/>
    <w:rsid w:val="001A237B"/>
    <w:rsid w:val="002033CB"/>
    <w:rsid w:val="00231B25"/>
    <w:rsid w:val="00237852"/>
    <w:rsid w:val="00274B65"/>
    <w:rsid w:val="002C4509"/>
    <w:rsid w:val="00310654"/>
    <w:rsid w:val="003115E1"/>
    <w:rsid w:val="00332C00"/>
    <w:rsid w:val="003A5E34"/>
    <w:rsid w:val="003C422F"/>
    <w:rsid w:val="0041585C"/>
    <w:rsid w:val="004A74B1"/>
    <w:rsid w:val="004D2F73"/>
    <w:rsid w:val="004E180E"/>
    <w:rsid w:val="00503EE2"/>
    <w:rsid w:val="005D493C"/>
    <w:rsid w:val="005D545A"/>
    <w:rsid w:val="00610830"/>
    <w:rsid w:val="00687856"/>
    <w:rsid w:val="006965D4"/>
    <w:rsid w:val="006A1E03"/>
    <w:rsid w:val="006C3577"/>
    <w:rsid w:val="00756961"/>
    <w:rsid w:val="00800D96"/>
    <w:rsid w:val="008636CB"/>
    <w:rsid w:val="008B6B45"/>
    <w:rsid w:val="008D5325"/>
    <w:rsid w:val="008D6F32"/>
    <w:rsid w:val="00955550"/>
    <w:rsid w:val="009707A5"/>
    <w:rsid w:val="00977DDC"/>
    <w:rsid w:val="009E503B"/>
    <w:rsid w:val="00A33D40"/>
    <w:rsid w:val="00AA243B"/>
    <w:rsid w:val="00AB1E47"/>
    <w:rsid w:val="00AC52B3"/>
    <w:rsid w:val="00B341F4"/>
    <w:rsid w:val="00B618AC"/>
    <w:rsid w:val="00BA2F4B"/>
    <w:rsid w:val="00BD31A0"/>
    <w:rsid w:val="00CF0FB4"/>
    <w:rsid w:val="00D16492"/>
    <w:rsid w:val="00D4515F"/>
    <w:rsid w:val="00D83958"/>
    <w:rsid w:val="00DA479D"/>
    <w:rsid w:val="00DB2BA6"/>
    <w:rsid w:val="00DF1A52"/>
    <w:rsid w:val="00E06B75"/>
    <w:rsid w:val="00E07AA6"/>
    <w:rsid w:val="00E20338"/>
    <w:rsid w:val="00E357BF"/>
    <w:rsid w:val="00E60BD5"/>
    <w:rsid w:val="00E70308"/>
    <w:rsid w:val="00EB7843"/>
    <w:rsid w:val="00F30C0A"/>
    <w:rsid w:val="00F45036"/>
    <w:rsid w:val="00F65E9F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FFF2C1"/>
  <w15:docId w15:val="{42F6DEE8-015E-4196-A27F-24CC7F1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F4B"/>
  </w:style>
  <w:style w:type="paragraph" w:styleId="Noga">
    <w:name w:val="footer"/>
    <w:basedOn w:val="Navaden"/>
    <w:link w:val="NogaZnak"/>
    <w:uiPriority w:val="99"/>
    <w:unhideWhenUsed/>
    <w:rsid w:val="00BA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F4B"/>
  </w:style>
  <w:style w:type="table" w:styleId="Tabelamrea">
    <w:name w:val="Table Grid"/>
    <w:basedOn w:val="Navadnatabela"/>
    <w:rsid w:val="00BA2F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555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955550"/>
    <w:pPr>
      <w:widowControl w:val="0"/>
      <w:autoSpaceDE w:val="0"/>
      <w:autoSpaceDN w:val="0"/>
      <w:spacing w:after="0" w:line="211" w:lineRule="exact"/>
    </w:pPr>
    <w:rPr>
      <w:rFonts w:ascii="Arial" w:eastAsia="Arial" w:hAnsi="Arial" w:cs="Arial"/>
      <w:kern w:val="0"/>
      <w:lang w:val="en-US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977DD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77DD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77DD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E34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4509"/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65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65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65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6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rs-kp.si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info@zrs-kp.si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2089D8-D4C6-4272-87B7-3B0C02CB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553</Words>
  <Characters>2827</Characters>
  <Application>Microsoft Office Word</Application>
  <DocSecurity>0</DocSecurity>
  <Lines>65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Krmelj</dc:creator>
  <cp:lastModifiedBy>Petra</cp:lastModifiedBy>
  <cp:revision>8</cp:revision>
  <cp:lastPrinted>2023-07-05T13:59:00Z</cp:lastPrinted>
  <dcterms:created xsi:type="dcterms:W3CDTF">2023-07-26T15:36:00Z</dcterms:created>
  <dcterms:modified xsi:type="dcterms:W3CDTF">2023-07-26T17:14:00Z</dcterms:modified>
</cp:coreProperties>
</file>